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0D" w:rsidRDefault="00F12D0D" w:rsidP="00F12D0D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вх. № 27611–02–02/9</w:t>
      </w:r>
    </w:p>
    <w:p w:rsidR="00F12D0D" w:rsidRDefault="00F12D0D" w:rsidP="00F12D0D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24.06.2022</w:t>
      </w:r>
    </w:p>
    <w:p w:rsidR="00F12D0D" w:rsidRDefault="00F12D0D" w:rsidP="00F12D0D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РАБОЧЕГО ПОСЕЛКА ЛИНЕВО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ИСКИТИМСКОГО РАЙОНА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 ОБЛАСТИ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 О С Т А Н О В Л Е Н И Е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28.01.2013 </w:t>
      </w:r>
      <w:r>
        <w:rPr>
          <w:rFonts w:ascii="Arial" w:hAnsi="Arial" w:cs="Arial"/>
          <w:color w:val="000000"/>
        </w:rPr>
        <w:t>№ </w:t>
      </w:r>
      <w:r>
        <w:rPr>
          <w:rFonts w:ascii="Arial" w:hAnsi="Arial" w:cs="Arial"/>
          <w:color w:val="000000"/>
          <w:u w:val="single"/>
        </w:rPr>
        <w:t>11_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р.п. Линево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порядке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оформления служебных командировок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и возмещения расходов, связанных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 служебными командировками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муниципальных служащих администрации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р.п.Линево и работников администрации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р.п.Линево, не являющихся муниципальными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служащими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F12D0D" w:rsidRDefault="00F12D0D" w:rsidP="00F12D0D">
      <w:pPr>
        <w:pStyle w:val="header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(с изменениями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от 07.06.2022 № 152</w:t>
        </w:r>
      </w:hyperlink>
      <w:r>
        <w:rPr>
          <w:rFonts w:ascii="Arial" w:hAnsi="Arial" w:cs="Arial"/>
          <w:color w:val="000000"/>
        </w:rPr>
        <w:t>)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Трудовым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кодексом</w:t>
        </w:r>
      </w:hyperlink>
      <w:r>
        <w:rPr>
          <w:rFonts w:ascii="Arial" w:hAnsi="Arial" w:cs="Arial"/>
          <w:color w:val="000000"/>
        </w:rPr>
        <w:t> Российской Федерации, Постановлением Правительства РФ от 13 октября 2008 года № 749 «Об особенностях направления работников в служебные командировки»,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ПОСТАНОВЛЯЮ:</w:t>
      </w:r>
    </w:p>
    <w:p w:rsidR="00F12D0D" w:rsidRDefault="00F12D0D" w:rsidP="00F12D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Утвердить прилагаемое Положение о порядке оформления служебных командировок и возмещения расходов, связанных со служебными командировками муниципальных служащих администрации р.п.Линево и работников администрации р.п.Линево, не являющихся муниципальными служащими.</w:t>
      </w:r>
    </w:p>
    <w:p w:rsidR="00F12D0D" w:rsidRDefault="00F12D0D" w:rsidP="00F12D0D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2. Отделу кадров (Бурак И.И.) ознакомить работников администрации с настоящим постановлением под роспись.</w:t>
      </w:r>
    </w:p>
    <w:p w:rsidR="00F12D0D" w:rsidRDefault="00F12D0D" w:rsidP="00F12D0D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3. Постановление от 22.09.2010г. №160 считать утратившим силу.</w:t>
      </w:r>
    </w:p>
    <w:p w:rsidR="00F12D0D" w:rsidRDefault="00F12D0D" w:rsidP="00F12D0D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4. Настоящее постановление вступает в силу после его подписания.</w:t>
      </w:r>
    </w:p>
    <w:p w:rsidR="00F12D0D" w:rsidRDefault="00F12D0D" w:rsidP="00F12D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 Настоящее постановление подлежит размещению на официальном сайте: адм-Линево.рф</w:t>
      </w:r>
    </w:p>
    <w:p w:rsidR="00F12D0D" w:rsidRDefault="00F12D0D" w:rsidP="00F12D0D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р.п. Линево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Я.Я. Ландайс</w:t>
      </w:r>
    </w:p>
    <w:p w:rsidR="00F12D0D" w:rsidRDefault="00F12D0D" w:rsidP="00F12D0D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consplusnormal"/>
        <w:spacing w:before="0" w:beforeAutospacing="0" w:after="0" w:afterAutospacing="0"/>
        <w:ind w:left="68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consplusnormal"/>
        <w:spacing w:before="0" w:beforeAutospacing="0" w:after="0" w:afterAutospacing="0"/>
        <w:ind w:left="68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consplusnormal"/>
        <w:spacing w:before="0" w:beforeAutospacing="0" w:after="0" w:afterAutospacing="0"/>
        <w:ind w:left="68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consplusnormal"/>
        <w:spacing w:before="0" w:beforeAutospacing="0" w:after="0" w:afterAutospacing="0"/>
        <w:ind w:left="68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F12D0D" w:rsidRDefault="00F12D0D" w:rsidP="00F12D0D">
      <w:pPr>
        <w:pStyle w:val="consplusnormal"/>
        <w:spacing w:before="0" w:beforeAutospacing="0" w:after="0" w:afterAutospacing="0"/>
        <w:ind w:left="68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consplusnormal"/>
        <w:spacing w:before="0" w:beforeAutospacing="0" w:after="0" w:afterAutospacing="0"/>
        <w:ind w:left="68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consplusnormal"/>
        <w:spacing w:before="0" w:beforeAutospacing="0" w:after="0" w:afterAutospacing="0"/>
        <w:ind w:left="68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Постановлению Главы р.п. Линево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28.01.2013 г. № 11</w:t>
      </w:r>
    </w:p>
    <w:p w:rsidR="00F12D0D" w:rsidRDefault="00F12D0D" w:rsidP="00F12D0D">
      <w:pPr>
        <w:pStyle w:val="consplusnormal"/>
        <w:spacing w:before="0" w:beforeAutospacing="0" w:after="0" w:afterAutospacing="0"/>
        <w:ind w:left="637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consplus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ПОЛОЖЕНИЕ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порядке оформления служебных командировок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и возмещения расходов, связанных со служебными командировками муниципальных служащих администрации р.п.Линево и работников администрации р.п.Линево, не являющихся муниципальными служащими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I. Общие положения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1. Положение о порядке оформления служебных командировок и возмещения расходов, связанных со служебными командировками разработано в соответствии с Трудовым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кодексом</w:t>
        </w:r>
      </w:hyperlink>
      <w:r>
        <w:rPr>
          <w:rFonts w:ascii="Arial" w:hAnsi="Arial" w:cs="Arial"/>
          <w:color w:val="000000"/>
        </w:rPr>
        <w:t> Российской Федерации, Постановлением Правительства РФ от 13 октября 2008 года № 749 «Об особенностях направления работников в служебные командировки».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положение устанавливает порядок оформления служебных командировок и возмещения расходов, связанных со служебными командировками муниципальных служащих администрации               р.п.Линево              и работников администрации р.п.Линево, не являющихся муниципальными служащими (далее – работников).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3. Решение о направлении работника в служебную командировку на определенный срок для выполнения служебного задания вне места постоянной работы принимается работодателем.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Финансирование расходов, связанных с реализацией настоящего положения, осуществляется за счет средств, предусмотренных в бюджете р.п.Линево.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II. Оформление служебных командировок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1. Направление работника в служебную командировку оформляется распоряжением администрации р.п.Линево, проект которого готовится отделом кадров на основании следующих документов: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письма, служебной записки, приглашения и других документов, устанавливающих необходимость командирования, с указанием точного наименования организации, в которую направляется работник, сроков командировки с учетом дороги.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Вышеуказанные документы должны быть подписаны руководителем структурного подразделения администрации, согласованы с соответствующим заместителем главы администрации, главой администрации р.п.Линево и представле</w:t>
      </w:r>
      <w:r>
        <w:rPr>
          <w:rFonts w:ascii="Arial" w:hAnsi="Arial" w:cs="Arial"/>
          <w:color w:val="000000"/>
        </w:rPr>
        <w:lastRenderedPageBreak/>
        <w:t>ны в отдел кадров не позднее чем за два рабочих дня до даты убытия в командировку.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 основании распоряжения отдел кадров оформляет работнику командировочное удостоверение (унифицированная форма № Т-10), подтверждающее срок его пребывания в командировке (дата приезда в пункт (в пункты) назначения и дата выезда из него (из них).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3. Командировочное удостоверение оформляется в одном экземпляре, вручается командированному лицу и находятся у него в течение всего срока служебной командировки.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III. Срок служебной командировки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Срок служебной командировки работника определяется Главой р.п. Линево или руководителем структурного подразделения. (в ред.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от 07.06.2022 № 152</w:t>
        </w:r>
      </w:hyperlink>
      <w:r>
        <w:rPr>
          <w:rFonts w:ascii="Arial" w:hAnsi="Arial" w:cs="Arial"/>
          <w:color w:val="000000"/>
        </w:rPr>
        <w:t>)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Днем выезда в служебную командировку считается день отправления поезда, самолета, автобуса или другого транспортного средства от постоянного места работы, а днем приезда из служебной командировки - день прибытия указанного транспортного средства в постоянное место работы. При отправлении указанного транспортного средства до 24 часов включительно днем выезда в командировку считаются текущие сутки, а с 00 часов 00 минут и позднее - последующие сутки.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место прибытия указанного транспортного средства находится за чертой населенного пункта, учитывается время, необходимое для проезда до данного места. Аналогично определяется день приезда командированного лица в место постоянной работы.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3. (в ред.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от 07.06.2022 № 152</w:t>
        </w:r>
      </w:hyperlink>
      <w:r>
        <w:rPr>
          <w:rFonts w:ascii="Arial" w:hAnsi="Arial" w:cs="Arial"/>
          <w:color w:val="000000"/>
        </w:rPr>
        <w:t>)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18.11.2020 г. N 1853.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</w:t>
      </w:r>
      <w:r>
        <w:rPr>
          <w:rFonts w:ascii="Arial" w:hAnsi="Arial" w:cs="Arial"/>
          <w:color w:val="000000"/>
        </w:rPr>
        <w:lastRenderedPageBreak/>
        <w:t>(организации либо должностного лица) о сроке прибытия (убытия) работника к месту командирования (из места командировки).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4. Работник обязан в день возвращения из служебной командировки произвести отметку о прибытии.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5. Вопрос о явке работника на работу в день выезда в командировку и в день приезда из командировки решается по согласованию с работодателем.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(в ред.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от 07.06.2022 № 152</w:t>
        </w:r>
      </w:hyperlink>
      <w:r>
        <w:rPr>
          <w:rFonts w:ascii="Arial" w:hAnsi="Arial" w:cs="Arial"/>
          <w:color w:val="000000"/>
        </w:rPr>
        <w:t>) 6. Если командированный работник по окончании служебного дня по согласованию с Главой р.п. Линево остается в месте командирования, то при предоставлении документов о найме жилого помещения эти расходы возмещаются ему в размерах, установленных настоящим Положением и условиями.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Вопрос о целесообразности ежедневного возвращения командированного работника из места командирования к постоянному месту жительства в каждом конкретном случае решается Главой р.п. Линево с учетом расстояния, условий транспортного сообщения, характера выполняемого служебного задания, а также необходимости создания работнику условий для отдыха.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IV. Оплата труда работника в период командировки.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Возмещение работнику расходов, связанных со служебными командировками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1. Средний заработок за период нахождения работника 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администрации.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1.1. Расчет среднего заработка за период нахождения работника в командировке производится в соответствии с законодательством Российской Федерации.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1.2. Оплата труда работника в случае привлечения его в период командировки к работе в выходные или нерабочие праздничные дни производится в соответствии с трудовым законодательством РФ.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(в ред.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</w:rPr>
          <w:t>от 07.06.2022 № 152</w:t>
        </w:r>
      </w:hyperlink>
      <w:r>
        <w:rPr>
          <w:rFonts w:ascii="Arial" w:hAnsi="Arial" w:cs="Arial"/>
          <w:color w:val="000000"/>
        </w:rPr>
        <w:t>) 1.3. Муниципальным служащим в период их пребывания в служебных командировках на территориях Донецкой Народной Республики, Луганской Народной Республики денежное содержание выплачивается в двойном размере.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направлении муниципального служащего в служебную командировку на территории ДНР, ЛНР выплаты, предусмотренные законодательством Российской Федерации, законодательством Новосибирской области, муниципальными правовыми актами, устанавливаются и осуществляются в рублях.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Муниципальные служащие в период нахождения в командировках на территориях ДНР, ЛНР разрешается выплачивать безотчетные суммы в целях возмещения дополнительных расходов, связанных с такой командировкой.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2. (в ред.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</w:rPr>
          <w:t>от 07.06.2022 № 152</w:t>
        </w:r>
      </w:hyperlink>
      <w:r>
        <w:rPr>
          <w:rFonts w:ascii="Arial" w:hAnsi="Arial" w:cs="Arial"/>
          <w:color w:val="000000"/>
        </w:rPr>
        <w:t>) При направлении работника в служебную командировку работнику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3. (в ред. </w:t>
      </w:r>
      <w:hyperlink r:id="rId12" w:tgtFrame="_blank" w:history="1">
        <w:r>
          <w:rPr>
            <w:rStyle w:val="hyperlink"/>
            <w:rFonts w:ascii="Arial" w:hAnsi="Arial" w:cs="Arial"/>
            <w:color w:val="0000FF"/>
          </w:rPr>
          <w:t>от 07.06.2022 № 152</w:t>
        </w:r>
      </w:hyperlink>
      <w:r>
        <w:rPr>
          <w:rFonts w:ascii="Arial" w:hAnsi="Arial" w:cs="Arial"/>
          <w:color w:val="000000"/>
        </w:rPr>
        <w:t>) При направлении работника в служебную командировку ему гарантируется сохранение средней заработной платы, а также возмещаются: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расходы по проезду к месту командировки и обратно к месту постоянной работы;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расходы по проезду из одного населенного пункта в другой, если работник командирован в несколько организаций, расположенных в разных населенных пунктах;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расходы по найму жилого помещения;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дополнительные расходы, связанные с проживанием вне постоянного места жительства (суточные);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расходы на бронирование номера в гостинице;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оплата проезда по городу.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4. (в ред. </w:t>
      </w:r>
      <w:hyperlink r:id="rId13" w:tgtFrame="_blank" w:history="1">
        <w:r>
          <w:rPr>
            <w:rStyle w:val="hyperlink"/>
            <w:rFonts w:ascii="Arial" w:hAnsi="Arial" w:cs="Arial"/>
            <w:color w:val="0000FF"/>
          </w:rPr>
          <w:t>от 07.06.2022 № 152</w:t>
        </w:r>
      </w:hyperlink>
      <w:r>
        <w:rPr>
          <w:rFonts w:ascii="Arial" w:hAnsi="Arial" w:cs="Arial"/>
          <w:color w:val="000000"/>
        </w:rPr>
        <w:t>) Расходы по проезду оплачиваются в пределах средств местного бюджета, предусмотренных на указанные цели. Оплата расходов производится по фактически представленным документам.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Расходы по проезду к месту командирования и обратно –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возмещаются по фактическим затратам, подтвержденными проездными документами, по следующим нормам: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воздушным транспортом – не выше стоимости проезда по билету 1 класса;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железнодорожным транспортом – не выше стоимости проезда в вагоне повышенной комфортности, отнесенном к вагонам бизнес-класса, с двухместном купе категории «СВ» или в вагоне категории «С» с местами для сиденья, соответствующими требованиями, предъявляемым к вагонам бизнес-класса;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автомобильным транспортом – в автотранспортном средстве общего пользования.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(в ред. </w:t>
      </w:r>
      <w:hyperlink r:id="rId14" w:tgtFrame="_blank" w:history="1">
        <w:r>
          <w:rPr>
            <w:rStyle w:val="hyperlink"/>
            <w:rFonts w:ascii="Arial" w:hAnsi="Arial" w:cs="Arial"/>
            <w:color w:val="0000FF"/>
          </w:rPr>
          <w:t>от 07.06.2022 № 152</w:t>
        </w:r>
      </w:hyperlink>
      <w:r>
        <w:rPr>
          <w:rFonts w:ascii="Arial" w:hAnsi="Arial" w:cs="Arial"/>
          <w:color w:val="000000"/>
        </w:rPr>
        <w:t>) 4.1. Возмещение расходов, связанных с использованием командированным работником личного транспорта для проезда к месту командирования и обратно – к постоянному месту работы, осуществляется в порядке, установленном Положением об особенностях направления работников в служебные командировки, утвержденном постановлением Правительства РФ от 13.10.2008 № 749.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учета местом командировки понимается именно населенный пункт, в который командирован сотрудник, а не здание или место.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Командированному работнику оплачиваются расходы по проезду до станции, пристани, аэропорта при наличии документов (билетов), подтверждающих эти расходы.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В случае утраты либо порчи проездных документов, расходы возмещаются при предъявлении документов, подтверждающих факт покупки указанных документов. При отсутствии проездных документов оплата проезда не производится. Расходы по проезду в метро не возмещаются.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Расходы по проезду не возмещаются в случае, если работнику предоставляется служебный автотранспорт Администрации».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решению Главы р.п. Линево командированному работнику при наличии обоснования могут быть возмещены расходы по проезду к месту командирования и обратно – к постоянному месту работы – воздушным, железнодорожным, водным и автомобильным транспортом, а также расходы по найму жилого помещения сверх норм, установленных настоящим Положением и условиями, в пределах средств, предусмотренных в местном бюджете на соответствующие цели, при предоставлении документов, подтверждающих эти расходы.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 (в ред. </w:t>
      </w:r>
      <w:hyperlink r:id="rId15" w:tgtFrame="_blank" w:history="1">
        <w:r>
          <w:rPr>
            <w:rStyle w:val="hyperlink"/>
            <w:rFonts w:ascii="Arial" w:hAnsi="Arial" w:cs="Arial"/>
            <w:color w:val="0000FF"/>
          </w:rPr>
          <w:t>от 07.06.2022 № 152</w:t>
        </w:r>
      </w:hyperlink>
      <w:r>
        <w:rPr>
          <w:rFonts w:ascii="Arial" w:hAnsi="Arial" w:cs="Arial"/>
          <w:color w:val="000000"/>
        </w:rPr>
        <w:t xml:space="preserve">) Расходы по бронированию и найму жилого помещения возмещаются работнику (кроме случаев, если ему предоставляется бесплатное жилое помещение) по фактическим затратам, подтвержденными </w:t>
      </w:r>
      <w:r>
        <w:rPr>
          <w:rFonts w:ascii="Arial" w:hAnsi="Arial" w:cs="Arial"/>
          <w:color w:val="000000"/>
        </w:rPr>
        <w:lastRenderedPageBreak/>
        <w:t>соответствующими документами, по фактически произведенным расходам, но не более стоимости однокомнатного (одноместного) номера.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Работнику также возмещаются расходы по найму жилого помещения, подтвержденные соответствующими документами, но не более размеров, установленных настоящим Положением».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Предоставление командированному работнику услуг по найму жилого помещения осуществляется в соответствии с Правилами предоставления гостиничных услуг в Российской Федерации, утвержденными Правительством РФ.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6. (в ред. </w:t>
      </w:r>
      <w:hyperlink r:id="rId16" w:tgtFrame="_blank" w:history="1">
        <w:r>
          <w:rPr>
            <w:rStyle w:val="hyperlink"/>
            <w:rFonts w:ascii="Arial" w:hAnsi="Arial" w:cs="Arial"/>
            <w:color w:val="0000FF"/>
          </w:rPr>
          <w:t>от 07.6.2022 № 152</w:t>
        </w:r>
      </w:hyperlink>
      <w:r>
        <w:rPr>
          <w:rFonts w:ascii="Arial" w:hAnsi="Arial" w:cs="Arial"/>
          <w:color w:val="000000"/>
        </w:rPr>
        <w:t>) Дополнительные расходы, связанные с проживанием вне постоянного места жительства (суточные), выплачиваются работнику 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размере 300 рублей при направлении в служебную командировку в пределах Новосибирской области, в размере 700 рублей – при направлении в служебную командировку за пределы Новосибирской области.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период нахождения в командировках на территориях Донецкой Народной Республики, Луганской Народной Республики выплата суточных производится в размере 8480 рублей в сутки в целях возмещения дополнительных расходов, связанных с командировкой.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6.1. В случае командирования работника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(в ред. </w:t>
      </w:r>
      <w:hyperlink r:id="rId17" w:tgtFrame="_blank" w:history="1">
        <w:r>
          <w:rPr>
            <w:rStyle w:val="hyperlink"/>
            <w:rFonts w:ascii="Arial" w:hAnsi="Arial" w:cs="Arial"/>
            <w:color w:val="0000FF"/>
          </w:rPr>
          <w:t>от 07.06.2022 № 152</w:t>
        </w:r>
      </w:hyperlink>
      <w:r>
        <w:rPr>
          <w:rFonts w:ascii="Arial" w:hAnsi="Arial" w:cs="Arial"/>
          <w:color w:val="000000"/>
        </w:rPr>
        <w:t>) 6.2. В случае проживания в гостинице, от которой требуется добираться до места командировки и обратно, расходы на внутригородской транспорт оплачиваются по представлению маршрутного листа и (или) по представленным документам на проезд.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7. В случае вынужденной остановки в пути, суточные за время остановки выплачиваются командированному работнику при предоставлении документов, подтверждающих факт вынужденной остановки в пути.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Работнику также возмещаются расходы по найму жилого помещения, подтвержденные соответствующими документами, но не более размеров, установленных настоящим Положением.</w:t>
      </w:r>
    </w:p>
    <w:p w:rsidR="00F12D0D" w:rsidRDefault="00F12D0D" w:rsidP="00F12D0D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 Расходы, произведенные командированным лицом с разрешения или ведома главы администрации, возмещаются по фактическим затратам, подтвержденным соответствующими документами (договорами, квитанциями, чеками, счетами и т.д.), при условии что понесенные расходы обусловлены целью командировки.</w:t>
      </w:r>
    </w:p>
    <w:p w:rsidR="00F12D0D" w:rsidRDefault="00F12D0D" w:rsidP="00F12D0D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В случае временной нетрудоспособности командированного лица, удостоверенной в установленном </w:t>
      </w:r>
      <w:hyperlink r:id="rId18" w:history="1">
        <w:r>
          <w:rPr>
            <w:rStyle w:val="a4"/>
            <w:rFonts w:ascii="Arial" w:hAnsi="Arial" w:cs="Arial"/>
            <w:color w:val="000000"/>
            <w:u w:val="single"/>
          </w:rPr>
          <w:t>порядке</w:t>
        </w:r>
      </w:hyperlink>
      <w:r>
        <w:rPr>
          <w:rFonts w:ascii="Arial" w:hAnsi="Arial" w:cs="Arial"/>
          <w:color w:val="000000"/>
        </w:rPr>
        <w:t>, ему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За период временной нетрудоспособности командированному выплачивается пособие по временной нетрудоспособности в соответствии с </w:t>
      </w:r>
      <w:hyperlink r:id="rId19" w:history="1">
        <w:r>
          <w:rPr>
            <w:rStyle w:val="a4"/>
            <w:rFonts w:ascii="Arial" w:hAnsi="Arial" w:cs="Arial"/>
            <w:color w:val="000000"/>
            <w:u w:val="single"/>
          </w:rPr>
          <w:t>законодательством</w:t>
        </w:r>
      </w:hyperlink>
      <w:r>
        <w:rPr>
          <w:rFonts w:ascii="Arial" w:hAnsi="Arial" w:cs="Arial"/>
          <w:color w:val="000000"/>
        </w:rPr>
        <w:t> Российской Федерации.</w:t>
      </w:r>
    </w:p>
    <w:p w:rsidR="00F12D0D" w:rsidRDefault="00F12D0D" w:rsidP="00F12D0D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если по распоряжению главы муниципальный служащий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:rsidR="00F12D0D" w:rsidRDefault="00F12D0D" w:rsidP="00F12D0D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(в ред. </w:t>
      </w:r>
      <w:hyperlink r:id="rId20" w:tgtFrame="_blank" w:history="1">
        <w:r>
          <w:rPr>
            <w:rStyle w:val="hyperlink"/>
            <w:rFonts w:ascii="Arial" w:hAnsi="Arial" w:cs="Arial"/>
            <w:color w:val="0000FF"/>
          </w:rPr>
          <w:t>от 07.06.2022 № 152</w:t>
        </w:r>
      </w:hyperlink>
      <w:r>
        <w:rPr>
          <w:rFonts w:ascii="Arial" w:hAnsi="Arial" w:cs="Arial"/>
          <w:color w:val="000000"/>
        </w:rPr>
        <w:t>)  10. Финансирование расходов, связанных с командировками в пределах Российской Федерации, осуществляется за счет средств, предусмотренных в бюджете р.п. Линево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VI. Заключительные положения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1. (в ред. </w:t>
      </w:r>
      <w:hyperlink r:id="rId21" w:tgtFrame="_blank" w:history="1">
        <w:r>
          <w:rPr>
            <w:rStyle w:val="hyperlink"/>
            <w:rFonts w:ascii="Arial" w:hAnsi="Arial" w:cs="Arial"/>
            <w:color w:val="0000FF"/>
          </w:rPr>
          <w:t>от 07.06.2022 № 152</w:t>
        </w:r>
      </w:hyperlink>
      <w:r>
        <w:rPr>
          <w:rFonts w:ascii="Arial" w:hAnsi="Arial" w:cs="Arial"/>
          <w:color w:val="000000"/>
        </w:rPr>
        <w:t>)  Работник по возвращении из командировки обязан представить работодателю в течение 3 рабочих дней: -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 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2. В случае командирования работника на профессиональную переподготовку, повышение квалификации и стажировку командированное лицо обязано представить в отдел кадров документы, подтверждающие участие в профессиональной переподготовке, повышении квалификации либо стажировке (договор на оказание платных образовательных услуг, счет-фактуру, документ о получении дополнительного профессионального образования и др.).</w:t>
      </w:r>
    </w:p>
    <w:p w:rsidR="00F12D0D" w:rsidRDefault="00F12D0D" w:rsidP="00F12D0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Возмещение всех расходов, связанных со служебной командировкой, производится при представлении документов, подтверждающих эти расходы.</w:t>
      </w:r>
    </w:p>
    <w:p w:rsidR="005E1E9C" w:rsidRDefault="00F12D0D"/>
    <w:sectPr w:rsidR="005E1E9C" w:rsidSect="00ED5E58">
      <w:pgSz w:w="11906" w:h="16838"/>
      <w:pgMar w:top="1134" w:right="567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2D0D"/>
    <w:rsid w:val="00067AAD"/>
    <w:rsid w:val="00094149"/>
    <w:rsid w:val="000B26B0"/>
    <w:rsid w:val="000E1B61"/>
    <w:rsid w:val="001540CF"/>
    <w:rsid w:val="00164684"/>
    <w:rsid w:val="001B6010"/>
    <w:rsid w:val="00232F92"/>
    <w:rsid w:val="002462B2"/>
    <w:rsid w:val="0025621E"/>
    <w:rsid w:val="00320EDF"/>
    <w:rsid w:val="003A4BAF"/>
    <w:rsid w:val="003D1BF5"/>
    <w:rsid w:val="003E32CC"/>
    <w:rsid w:val="00562CB4"/>
    <w:rsid w:val="005B732D"/>
    <w:rsid w:val="005C68A2"/>
    <w:rsid w:val="005D032C"/>
    <w:rsid w:val="0063287B"/>
    <w:rsid w:val="0068782D"/>
    <w:rsid w:val="0069153B"/>
    <w:rsid w:val="006A4F68"/>
    <w:rsid w:val="006B4021"/>
    <w:rsid w:val="00702E5E"/>
    <w:rsid w:val="00833B35"/>
    <w:rsid w:val="00867C51"/>
    <w:rsid w:val="008720D6"/>
    <w:rsid w:val="00956A2C"/>
    <w:rsid w:val="009C46FE"/>
    <w:rsid w:val="00A923F5"/>
    <w:rsid w:val="00B27703"/>
    <w:rsid w:val="00B47674"/>
    <w:rsid w:val="00C41BCD"/>
    <w:rsid w:val="00CA6C25"/>
    <w:rsid w:val="00CB2FF8"/>
    <w:rsid w:val="00CC0D92"/>
    <w:rsid w:val="00D12C35"/>
    <w:rsid w:val="00D47873"/>
    <w:rsid w:val="00D72737"/>
    <w:rsid w:val="00DC6737"/>
    <w:rsid w:val="00E07E25"/>
    <w:rsid w:val="00E11122"/>
    <w:rsid w:val="00E45054"/>
    <w:rsid w:val="00EB306A"/>
    <w:rsid w:val="00ED5E58"/>
    <w:rsid w:val="00F12D0D"/>
    <w:rsid w:val="00F2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F1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F12D0D"/>
  </w:style>
  <w:style w:type="paragraph" w:customStyle="1" w:styleId="consplusnormal">
    <w:name w:val="consplusnormal"/>
    <w:basedOn w:val="a"/>
    <w:rsid w:val="00F1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F1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12D0D"/>
  </w:style>
  <w:style w:type="paragraph" w:customStyle="1" w:styleId="bodytext">
    <w:name w:val="bodytext"/>
    <w:basedOn w:val="a"/>
    <w:rsid w:val="00F1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1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F12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5A77233-0F3F-49BC-8E58-062E48E97DB4" TargetMode="External"/><Relationship Id="rId13" Type="http://schemas.openxmlformats.org/officeDocument/2006/relationships/hyperlink" Target="https://pravo-search.minjust.ru/bigs/showDocument.html?id=95A77233-0F3F-49BC-8E58-062E48E97DB4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95A77233-0F3F-49BC-8E58-062E48E97DB4" TargetMode="External"/><Relationship Id="rId7" Type="http://schemas.openxmlformats.org/officeDocument/2006/relationships/hyperlink" Target="https://pravo-search.minjust.ru/bigs/showDocument.html?id=95A77233-0F3F-49BC-8E58-062E48E97DB4" TargetMode="External"/><Relationship Id="rId12" Type="http://schemas.openxmlformats.org/officeDocument/2006/relationships/hyperlink" Target="https://pravo-search.minjust.ru/bigs/showDocument.html?id=95A77233-0F3F-49BC-8E58-062E48E97DB4" TargetMode="External"/><Relationship Id="rId17" Type="http://schemas.openxmlformats.org/officeDocument/2006/relationships/hyperlink" Target="https://pravo-search.minjust.ru/bigs/showDocument.html?id=95A77233-0F3F-49BC-8E58-062E48E97DB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95A77233-0F3F-49BC-8E58-062E48E97DB4" TargetMode="External"/><Relationship Id="rId20" Type="http://schemas.openxmlformats.org/officeDocument/2006/relationships/hyperlink" Target="https://pravo-search.minjust.ru/bigs/showDocument.html?id=95A77233-0F3F-49BC-8E58-062E48E97DB4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11798FF-43B9-49DB-B06C-4223F9D555E2" TargetMode="External"/><Relationship Id="rId11" Type="http://schemas.openxmlformats.org/officeDocument/2006/relationships/hyperlink" Target="https://pravo-search.minjust.ru/bigs/showDocument.html?id=95A77233-0F3F-49BC-8E58-062E48E97DB4" TargetMode="External"/><Relationship Id="rId5" Type="http://schemas.openxmlformats.org/officeDocument/2006/relationships/hyperlink" Target="https://pravo-search.minjust.ru/bigs/showDocument.html?id=B11798FF-43B9-49DB-B06C-4223F9D555E2" TargetMode="External"/><Relationship Id="rId15" Type="http://schemas.openxmlformats.org/officeDocument/2006/relationships/hyperlink" Target="https://pravo-search.minjust.ru/bigs/showDocument.html?id=95A77233-0F3F-49BC-8E58-062E48E97DB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5A77233-0F3F-49BC-8E58-062E48E97DB4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hyperlink" Target="https://pravo-search.minjust.ru/bigs/showDocument.html?id=95A77233-0F3F-49BC-8E58-062E48E97DB4" TargetMode="External"/><Relationship Id="rId9" Type="http://schemas.openxmlformats.org/officeDocument/2006/relationships/hyperlink" Target="https://pravo-search.minjust.ru/bigs/showDocument.html?id=95A77233-0F3F-49BC-8E58-062E48E97DB4" TargetMode="External"/><Relationship Id="rId14" Type="http://schemas.openxmlformats.org/officeDocument/2006/relationships/hyperlink" Target="https://pravo-search.minjust.ru/bigs/showDocument.html?id=95A77233-0F3F-49BC-8E58-062E48E97DB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2935</Words>
  <Characters>16736</Characters>
  <Application>Microsoft Office Word</Application>
  <DocSecurity>0</DocSecurity>
  <Lines>139</Lines>
  <Paragraphs>39</Paragraphs>
  <ScaleCrop>false</ScaleCrop>
  <Company/>
  <LinksUpToDate>false</LinksUpToDate>
  <CharactersWithSpaces>19632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2022-09-05T02:25:00Z</dcterms:created>
  <dcterms:modified xsi:type="dcterms:W3CDTF">2022-09-05T02:25:00Z</dcterms:modified>
</cp:coreProperties>
</file>