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075" w:rsidRPr="00A554F0" w:rsidRDefault="00310075" w:rsidP="00310075">
      <w:pPr>
        <w:tabs>
          <w:tab w:val="left" w:pos="4820"/>
          <w:tab w:val="left" w:pos="4962"/>
        </w:tabs>
        <w:spacing w:before="100" w:beforeAutospacing="1" w:line="240" w:lineRule="atLeast"/>
        <w:jc w:val="right"/>
        <w:rPr>
          <w:lang w:val="ru-RU"/>
        </w:rPr>
      </w:pPr>
      <w:r w:rsidRPr="004526D4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4FA3A2B0" wp14:editId="53A522B0">
            <wp:simplePos x="0" y="0"/>
            <wp:positionH relativeFrom="column">
              <wp:posOffset>2829560</wp:posOffset>
            </wp:positionH>
            <wp:positionV relativeFrom="paragraph">
              <wp:posOffset>-82550</wp:posOffset>
            </wp:positionV>
            <wp:extent cx="590550" cy="685800"/>
            <wp:effectExtent l="0" t="0" r="0" b="0"/>
            <wp:wrapSquare wrapText="right"/>
            <wp:docPr id="1" name="Рисунок 1" descr="Описание: pict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pict0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10075" w:rsidRPr="00A554F0" w:rsidRDefault="00310075" w:rsidP="00310075">
      <w:pPr>
        <w:spacing w:line="240" w:lineRule="atLeast"/>
        <w:ind w:right="1275"/>
        <w:rPr>
          <w:b/>
          <w:lang w:val="ru-RU"/>
        </w:rPr>
      </w:pPr>
    </w:p>
    <w:p w:rsidR="00310075" w:rsidRPr="00A554F0" w:rsidRDefault="00310075" w:rsidP="00310075">
      <w:pPr>
        <w:spacing w:line="240" w:lineRule="atLeast"/>
        <w:ind w:right="1275"/>
        <w:rPr>
          <w:b/>
          <w:lang w:val="ru-RU"/>
        </w:rPr>
      </w:pPr>
    </w:p>
    <w:p w:rsidR="00310075" w:rsidRDefault="00310075" w:rsidP="00310075">
      <w:pPr>
        <w:spacing w:line="240" w:lineRule="atLeast"/>
        <w:ind w:firstLine="567"/>
        <w:jc w:val="center"/>
        <w:rPr>
          <w:b/>
          <w:lang w:val="ru-RU"/>
        </w:rPr>
      </w:pPr>
      <w:r w:rsidRPr="0099165E">
        <w:rPr>
          <w:b/>
          <w:lang w:val="ru-RU"/>
        </w:rPr>
        <w:t xml:space="preserve"> </w:t>
      </w:r>
    </w:p>
    <w:p w:rsidR="00310075" w:rsidRPr="0099165E" w:rsidRDefault="00310075" w:rsidP="00310075">
      <w:pPr>
        <w:spacing w:line="240" w:lineRule="atLeast"/>
        <w:ind w:firstLine="567"/>
        <w:jc w:val="center"/>
        <w:rPr>
          <w:b/>
          <w:lang w:val="ru-RU"/>
        </w:rPr>
      </w:pPr>
      <w:r w:rsidRPr="001F2D7C">
        <w:rPr>
          <w:lang w:val="ru-RU"/>
        </w:rPr>
        <w:t>СОВЕТ ДЕПУТАТОВ</w:t>
      </w:r>
    </w:p>
    <w:p w:rsidR="00310075" w:rsidRPr="004526D4" w:rsidRDefault="00310075" w:rsidP="00310075">
      <w:pPr>
        <w:spacing w:line="240" w:lineRule="atLeast"/>
        <w:ind w:firstLine="567"/>
        <w:jc w:val="center"/>
        <w:rPr>
          <w:lang w:val="ru-RU"/>
        </w:rPr>
      </w:pPr>
      <w:proofErr w:type="gramStart"/>
      <w:r w:rsidRPr="004526D4">
        <w:rPr>
          <w:lang w:val="ru-RU"/>
        </w:rPr>
        <w:t>РАБОЧЕГО  ПОСЕЛКА</w:t>
      </w:r>
      <w:proofErr w:type="gramEnd"/>
      <w:r w:rsidRPr="004526D4">
        <w:rPr>
          <w:lang w:val="ru-RU"/>
        </w:rPr>
        <w:t xml:space="preserve"> ЛИНЕВО</w:t>
      </w:r>
    </w:p>
    <w:p w:rsidR="00310075" w:rsidRPr="004526D4" w:rsidRDefault="00310075" w:rsidP="00310075">
      <w:pPr>
        <w:spacing w:line="240" w:lineRule="atLeast"/>
        <w:ind w:firstLine="567"/>
        <w:jc w:val="center"/>
        <w:rPr>
          <w:lang w:val="ru-RU"/>
        </w:rPr>
      </w:pPr>
      <w:r w:rsidRPr="004526D4">
        <w:rPr>
          <w:lang w:val="ru-RU"/>
        </w:rPr>
        <w:t>ИСКИТИМСКОГО РАЙОНА НОВОСИБИРСКОЙ ОБЛАСТИ</w:t>
      </w:r>
    </w:p>
    <w:p w:rsidR="00310075" w:rsidRPr="004526D4" w:rsidRDefault="00310075" w:rsidP="00310075">
      <w:pPr>
        <w:spacing w:line="240" w:lineRule="atLeast"/>
        <w:ind w:firstLine="567"/>
        <w:jc w:val="center"/>
        <w:rPr>
          <w:lang w:val="ru-RU"/>
        </w:rPr>
      </w:pPr>
      <w:r>
        <w:rPr>
          <w:lang w:val="ru-RU"/>
        </w:rPr>
        <w:t>ШЕСТОГО</w:t>
      </w:r>
      <w:r w:rsidRPr="004526D4">
        <w:rPr>
          <w:lang w:val="ru-RU"/>
        </w:rPr>
        <w:t xml:space="preserve"> СОЗЫВА                                   </w:t>
      </w:r>
    </w:p>
    <w:p w:rsidR="00310075" w:rsidRPr="004526D4" w:rsidRDefault="00310075" w:rsidP="00310075">
      <w:pPr>
        <w:ind w:firstLine="567"/>
        <w:rPr>
          <w:lang w:val="ru-RU"/>
        </w:rPr>
      </w:pPr>
    </w:p>
    <w:p w:rsidR="00310075" w:rsidRDefault="00310075" w:rsidP="00310075">
      <w:pPr>
        <w:jc w:val="center"/>
        <w:rPr>
          <w:b/>
          <w:lang w:val="ru-RU"/>
        </w:rPr>
      </w:pPr>
      <w:r w:rsidRPr="00416F15">
        <w:rPr>
          <w:b/>
          <w:lang w:val="ru-RU"/>
        </w:rPr>
        <w:t>РЕШЕНИЕ</w:t>
      </w:r>
    </w:p>
    <w:p w:rsidR="00923B8E" w:rsidRPr="00F011EA" w:rsidRDefault="0056716B" w:rsidP="00923B8E">
      <w:pPr>
        <w:suppressAutoHyphens/>
        <w:jc w:val="center"/>
        <w:rPr>
          <w:b/>
          <w:iCs/>
          <w:lang w:val="ru-RU" w:eastAsia="zh-CN"/>
        </w:rPr>
      </w:pPr>
      <w:bookmarkStart w:id="0" w:name="_Hlk36554926"/>
      <w:r>
        <w:rPr>
          <w:b/>
          <w:iCs/>
          <w:lang w:val="ru-RU" w:eastAsia="zh-CN"/>
        </w:rPr>
        <w:t xml:space="preserve"> </w:t>
      </w:r>
      <w:r w:rsidR="00923B8E">
        <w:rPr>
          <w:b/>
          <w:iCs/>
          <w:lang w:val="ru-RU" w:eastAsia="zh-CN"/>
        </w:rPr>
        <w:t>семнадцатой вне</w:t>
      </w:r>
      <w:r w:rsidR="00923B8E" w:rsidRPr="00F011EA">
        <w:rPr>
          <w:b/>
          <w:iCs/>
          <w:lang w:val="ru-RU" w:eastAsia="zh-CN"/>
        </w:rPr>
        <w:t>очередной сессии</w:t>
      </w:r>
    </w:p>
    <w:p w:rsidR="00310075" w:rsidRPr="00F011EA" w:rsidRDefault="00310075" w:rsidP="00310075">
      <w:pPr>
        <w:suppressAutoHyphens/>
        <w:jc w:val="center"/>
        <w:rPr>
          <w:b/>
          <w:iCs/>
          <w:lang w:val="ru-RU" w:eastAsia="zh-CN"/>
        </w:rPr>
      </w:pPr>
    </w:p>
    <w:bookmarkEnd w:id="0"/>
    <w:p w:rsidR="00310075" w:rsidRPr="00416F15" w:rsidRDefault="00310075" w:rsidP="00310075">
      <w:pPr>
        <w:rPr>
          <w:b/>
          <w:lang w:val="ru-RU"/>
        </w:rPr>
      </w:pPr>
      <w:r>
        <w:rPr>
          <w:b/>
          <w:lang w:val="ru-RU"/>
        </w:rPr>
        <w:t>О</w:t>
      </w:r>
      <w:r w:rsidRPr="00416F15">
        <w:rPr>
          <w:b/>
          <w:lang w:val="ru-RU"/>
        </w:rPr>
        <w:t>т</w:t>
      </w:r>
      <w:r w:rsidR="00CD7104">
        <w:rPr>
          <w:b/>
          <w:lang w:val="ru-RU"/>
        </w:rPr>
        <w:t xml:space="preserve"> 02.02.2022</w:t>
      </w:r>
      <w:r>
        <w:rPr>
          <w:b/>
          <w:lang w:val="ru-RU"/>
        </w:rPr>
        <w:t xml:space="preserve"> </w:t>
      </w:r>
      <w:r w:rsidRPr="00416F15">
        <w:rPr>
          <w:b/>
          <w:lang w:val="ru-RU"/>
        </w:rPr>
        <w:t xml:space="preserve">                                                                               </w:t>
      </w:r>
      <w:r>
        <w:rPr>
          <w:b/>
          <w:lang w:val="ru-RU"/>
        </w:rPr>
        <w:t xml:space="preserve">     </w:t>
      </w:r>
      <w:r w:rsidRPr="00416F15">
        <w:rPr>
          <w:b/>
          <w:lang w:val="ru-RU"/>
        </w:rPr>
        <w:t xml:space="preserve">    </w:t>
      </w:r>
      <w:r>
        <w:rPr>
          <w:b/>
          <w:lang w:val="ru-RU"/>
        </w:rPr>
        <w:t xml:space="preserve">         </w:t>
      </w:r>
      <w:r w:rsidRPr="00416F15">
        <w:rPr>
          <w:b/>
          <w:lang w:val="ru-RU"/>
        </w:rPr>
        <w:t xml:space="preserve">           </w:t>
      </w:r>
      <w:r>
        <w:rPr>
          <w:b/>
          <w:lang w:val="ru-RU"/>
        </w:rPr>
        <w:t xml:space="preserve">         </w:t>
      </w:r>
      <w:r w:rsidRPr="00416F15">
        <w:rPr>
          <w:b/>
          <w:lang w:val="ru-RU"/>
        </w:rPr>
        <w:t xml:space="preserve">    № </w:t>
      </w:r>
      <w:r w:rsidR="009713A0">
        <w:rPr>
          <w:b/>
          <w:lang w:val="ru-RU"/>
        </w:rPr>
        <w:t>88</w:t>
      </w:r>
    </w:p>
    <w:p w:rsidR="00310075" w:rsidRDefault="00310075" w:rsidP="00310075">
      <w:pPr>
        <w:rPr>
          <w:b/>
          <w:lang w:val="ru-RU"/>
        </w:rPr>
      </w:pPr>
    </w:p>
    <w:tbl>
      <w:tblPr>
        <w:tblW w:w="9714" w:type="dxa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745"/>
      </w:tblGrid>
      <w:tr w:rsidR="00310075" w:rsidRPr="009713A0" w:rsidTr="009713A0">
        <w:trPr>
          <w:trHeight w:val="493"/>
        </w:trPr>
        <w:tc>
          <w:tcPr>
            <w:tcW w:w="3969" w:type="dxa"/>
            <w:hideMark/>
          </w:tcPr>
          <w:p w:rsidR="00310075" w:rsidRPr="00546CB7" w:rsidRDefault="00310075" w:rsidP="0024015E">
            <w:pPr>
              <w:jc w:val="both"/>
              <w:rPr>
                <w:b/>
                <w:lang w:val="ru-RU"/>
              </w:rPr>
            </w:pPr>
            <w:r w:rsidRPr="00546CB7">
              <w:rPr>
                <w:b/>
                <w:lang w:val="ru-RU"/>
              </w:rPr>
              <w:t xml:space="preserve">О   внесении   изменений   </w:t>
            </w:r>
            <w:proofErr w:type="gramStart"/>
            <w:r w:rsidRPr="00546CB7">
              <w:rPr>
                <w:b/>
                <w:lang w:val="ru-RU"/>
              </w:rPr>
              <w:t>в  решение</w:t>
            </w:r>
            <w:proofErr w:type="gramEnd"/>
            <w:r w:rsidRPr="00546CB7">
              <w:rPr>
                <w:b/>
                <w:lang w:val="ru-RU"/>
              </w:rPr>
              <w:t xml:space="preserve"> Совета    депутатов   </w:t>
            </w:r>
            <w:proofErr w:type="spellStart"/>
            <w:r w:rsidRPr="00546CB7">
              <w:rPr>
                <w:b/>
                <w:lang w:val="ru-RU"/>
              </w:rPr>
              <w:t>р.п</w:t>
            </w:r>
            <w:proofErr w:type="spellEnd"/>
            <w:r w:rsidRPr="00546CB7">
              <w:rPr>
                <w:b/>
                <w:lang w:val="ru-RU"/>
              </w:rPr>
              <w:t xml:space="preserve">.   Линево </w:t>
            </w:r>
            <w:r w:rsidRPr="00416F15">
              <w:rPr>
                <w:b/>
                <w:lang w:val="ru-RU"/>
              </w:rPr>
              <w:t xml:space="preserve">от </w:t>
            </w:r>
            <w:r>
              <w:rPr>
                <w:b/>
                <w:lang w:val="ru-RU"/>
              </w:rPr>
              <w:t>23</w:t>
            </w:r>
            <w:r w:rsidRPr="00416F15">
              <w:rPr>
                <w:b/>
                <w:lang w:val="ru-RU"/>
              </w:rPr>
              <w:t>.12.20</w:t>
            </w:r>
            <w:r w:rsidR="00CD7104">
              <w:rPr>
                <w:b/>
                <w:lang w:val="ru-RU"/>
              </w:rPr>
              <w:t>2</w:t>
            </w:r>
            <w:r w:rsidR="0024015E">
              <w:rPr>
                <w:b/>
                <w:lang w:val="ru-RU"/>
              </w:rPr>
              <w:t>1</w:t>
            </w:r>
            <w:r w:rsidR="00CD7104">
              <w:rPr>
                <w:b/>
                <w:lang w:val="ru-RU"/>
              </w:rPr>
              <w:t xml:space="preserve"> г. № 83</w:t>
            </w:r>
            <w:r w:rsidRPr="00416F15">
              <w:rPr>
                <w:b/>
                <w:lang w:val="ru-RU"/>
              </w:rPr>
              <w:t xml:space="preserve"> «О бюджете рабочего поселка Линево </w:t>
            </w:r>
            <w:proofErr w:type="spellStart"/>
            <w:r w:rsidRPr="00416F15">
              <w:rPr>
                <w:b/>
                <w:lang w:val="ru-RU"/>
              </w:rPr>
              <w:t>Искитимского</w:t>
            </w:r>
            <w:proofErr w:type="spellEnd"/>
            <w:r w:rsidRPr="00416F15">
              <w:rPr>
                <w:b/>
                <w:lang w:val="ru-RU"/>
              </w:rPr>
              <w:t xml:space="preserve"> райо</w:t>
            </w:r>
            <w:r>
              <w:rPr>
                <w:b/>
                <w:lang w:val="ru-RU"/>
              </w:rPr>
              <w:t>на Новосибирской области на 202</w:t>
            </w:r>
            <w:r w:rsidR="0024015E">
              <w:rPr>
                <w:b/>
                <w:lang w:val="ru-RU"/>
              </w:rPr>
              <w:t>2</w:t>
            </w:r>
            <w:r>
              <w:rPr>
                <w:b/>
                <w:lang w:val="ru-RU"/>
              </w:rPr>
              <w:t xml:space="preserve"> год и плановый период 202</w:t>
            </w:r>
            <w:r w:rsidR="0024015E">
              <w:rPr>
                <w:b/>
                <w:lang w:val="ru-RU"/>
              </w:rPr>
              <w:t>3</w:t>
            </w:r>
            <w:r>
              <w:rPr>
                <w:b/>
                <w:lang w:val="ru-RU"/>
              </w:rPr>
              <w:t xml:space="preserve"> и 202</w:t>
            </w:r>
            <w:r w:rsidR="0024015E">
              <w:rPr>
                <w:b/>
                <w:lang w:val="ru-RU"/>
              </w:rPr>
              <w:t>4</w:t>
            </w:r>
            <w:r w:rsidRPr="00416F15">
              <w:rPr>
                <w:b/>
                <w:lang w:val="ru-RU"/>
              </w:rPr>
              <w:t xml:space="preserve"> годов</w:t>
            </w:r>
          </w:p>
        </w:tc>
        <w:tc>
          <w:tcPr>
            <w:tcW w:w="5745" w:type="dxa"/>
          </w:tcPr>
          <w:p w:rsidR="00310075" w:rsidRPr="00546CB7" w:rsidRDefault="00310075" w:rsidP="009713A0">
            <w:pPr>
              <w:rPr>
                <w:b/>
                <w:lang w:val="ru-RU"/>
              </w:rPr>
            </w:pPr>
          </w:p>
        </w:tc>
      </w:tr>
    </w:tbl>
    <w:p w:rsidR="00310075" w:rsidRPr="00546CB7" w:rsidRDefault="00310075" w:rsidP="00310075">
      <w:pPr>
        <w:pStyle w:val="1"/>
      </w:pPr>
    </w:p>
    <w:p w:rsidR="00310075" w:rsidRPr="00A22D2F" w:rsidRDefault="00310075" w:rsidP="00A22D2F">
      <w:pPr>
        <w:spacing w:before="100" w:beforeAutospacing="1"/>
        <w:ind w:firstLine="851"/>
        <w:jc w:val="both"/>
        <w:rPr>
          <w:sz w:val="28"/>
          <w:szCs w:val="28"/>
          <w:lang w:val="ru-RU"/>
        </w:rPr>
      </w:pPr>
      <w:r w:rsidRPr="007B7F68">
        <w:rPr>
          <w:sz w:val="28"/>
          <w:szCs w:val="28"/>
          <w:lang w:val="ru-RU"/>
        </w:rPr>
        <w:t xml:space="preserve">Руководствуясь Федеральным законом «Об общих принципах организации местного самоуправления в РФ» № 131-ФЗ от 06.10.2003, Бюджетным кодексом РФ, Положением о бюджетном процессе в рабочем поселке Линево </w:t>
      </w:r>
      <w:proofErr w:type="spellStart"/>
      <w:r w:rsidRPr="007B7F68">
        <w:rPr>
          <w:sz w:val="28"/>
          <w:szCs w:val="28"/>
          <w:lang w:val="ru-RU"/>
        </w:rPr>
        <w:t>Искитимского</w:t>
      </w:r>
      <w:proofErr w:type="spellEnd"/>
      <w:r w:rsidRPr="007B7F68">
        <w:rPr>
          <w:sz w:val="28"/>
          <w:szCs w:val="28"/>
          <w:lang w:val="ru-RU"/>
        </w:rPr>
        <w:t xml:space="preserve"> района Новосибирской области, утвержденным</w:t>
      </w:r>
      <w:r>
        <w:rPr>
          <w:sz w:val="28"/>
          <w:szCs w:val="28"/>
          <w:lang w:val="ru-RU"/>
        </w:rPr>
        <w:t xml:space="preserve"> решением Совета депутатов </w:t>
      </w:r>
      <w:r w:rsidRPr="007B7F68">
        <w:rPr>
          <w:sz w:val="28"/>
          <w:szCs w:val="28"/>
          <w:lang w:val="ru-RU"/>
        </w:rPr>
        <w:t>рабочего поселка Линево от 28.03.2017 № 98 (с изм. от 18.10.2017 № 134</w:t>
      </w:r>
      <w:r>
        <w:rPr>
          <w:sz w:val="28"/>
          <w:szCs w:val="28"/>
          <w:lang w:val="ru-RU"/>
        </w:rPr>
        <w:t>,</w:t>
      </w:r>
      <w:r w:rsidRPr="00142CD1">
        <w:rPr>
          <w:color w:val="FF0000"/>
          <w:sz w:val="28"/>
          <w:szCs w:val="28"/>
          <w:lang w:val="ru-RU"/>
        </w:rPr>
        <w:t xml:space="preserve"> </w:t>
      </w:r>
      <w:r w:rsidRPr="009952D2">
        <w:rPr>
          <w:sz w:val="28"/>
          <w:szCs w:val="28"/>
          <w:lang w:val="ru-RU"/>
        </w:rPr>
        <w:t>от 16.12.2019 № 298</w:t>
      </w:r>
      <w:r w:rsidRPr="007B7F68">
        <w:rPr>
          <w:sz w:val="28"/>
          <w:szCs w:val="28"/>
          <w:lang w:val="ru-RU"/>
        </w:rPr>
        <w:t>), Совет де</w:t>
      </w:r>
      <w:r>
        <w:rPr>
          <w:sz w:val="28"/>
          <w:szCs w:val="28"/>
          <w:lang w:val="ru-RU"/>
        </w:rPr>
        <w:t>путатов рабочего поселка Линево</w:t>
      </w:r>
    </w:p>
    <w:p w:rsidR="00310075" w:rsidRPr="007B7F68" w:rsidRDefault="00310075" w:rsidP="00310075">
      <w:pPr>
        <w:jc w:val="both"/>
        <w:rPr>
          <w:b/>
          <w:sz w:val="28"/>
          <w:szCs w:val="28"/>
        </w:rPr>
      </w:pPr>
      <w:r w:rsidRPr="007B7F68">
        <w:rPr>
          <w:b/>
          <w:sz w:val="28"/>
          <w:szCs w:val="28"/>
        </w:rPr>
        <w:t>РЕШИЛ:</w:t>
      </w:r>
    </w:p>
    <w:p w:rsidR="00FC2901" w:rsidRPr="00FC2901" w:rsidRDefault="00310075" w:rsidP="00FC2901">
      <w:pPr>
        <w:numPr>
          <w:ilvl w:val="0"/>
          <w:numId w:val="1"/>
        </w:numPr>
        <w:ind w:left="0" w:firstLine="357"/>
        <w:contextualSpacing/>
        <w:jc w:val="both"/>
        <w:rPr>
          <w:sz w:val="28"/>
          <w:szCs w:val="28"/>
          <w:lang w:val="ru-RU"/>
        </w:rPr>
      </w:pPr>
      <w:r w:rsidRPr="007B7F68">
        <w:rPr>
          <w:sz w:val="28"/>
          <w:szCs w:val="28"/>
          <w:lang w:val="ru-RU"/>
        </w:rPr>
        <w:t>Внести в решение Совет</w:t>
      </w:r>
      <w:r>
        <w:rPr>
          <w:sz w:val="28"/>
          <w:szCs w:val="28"/>
          <w:lang w:val="ru-RU"/>
        </w:rPr>
        <w:t xml:space="preserve">а депутатов </w:t>
      </w:r>
      <w:proofErr w:type="spellStart"/>
      <w:r>
        <w:rPr>
          <w:sz w:val="28"/>
          <w:szCs w:val="28"/>
          <w:lang w:val="ru-RU"/>
        </w:rPr>
        <w:t>р.п</w:t>
      </w:r>
      <w:proofErr w:type="spellEnd"/>
      <w:r>
        <w:rPr>
          <w:sz w:val="28"/>
          <w:szCs w:val="28"/>
          <w:lang w:val="ru-RU"/>
        </w:rPr>
        <w:t>. Линево от 23.12</w:t>
      </w:r>
      <w:r w:rsidRPr="007B7F68">
        <w:rPr>
          <w:sz w:val="28"/>
          <w:szCs w:val="28"/>
          <w:lang w:val="ru-RU"/>
        </w:rPr>
        <w:t>.20</w:t>
      </w:r>
      <w:r w:rsidR="0024015E">
        <w:rPr>
          <w:sz w:val="28"/>
          <w:szCs w:val="28"/>
          <w:lang w:val="ru-RU"/>
        </w:rPr>
        <w:t>21 г. №83</w:t>
      </w:r>
      <w:r>
        <w:rPr>
          <w:sz w:val="28"/>
          <w:szCs w:val="28"/>
          <w:lang w:val="ru-RU"/>
        </w:rPr>
        <w:t xml:space="preserve"> </w:t>
      </w:r>
      <w:r w:rsidRPr="007B7F68">
        <w:rPr>
          <w:sz w:val="28"/>
          <w:szCs w:val="28"/>
          <w:lang w:val="ru-RU"/>
        </w:rPr>
        <w:t xml:space="preserve">«О бюджете рабочего поселка Линево </w:t>
      </w:r>
      <w:proofErr w:type="spellStart"/>
      <w:r w:rsidRPr="007B7F68">
        <w:rPr>
          <w:sz w:val="28"/>
          <w:szCs w:val="28"/>
          <w:lang w:val="ru-RU"/>
        </w:rPr>
        <w:t>Искитимского</w:t>
      </w:r>
      <w:proofErr w:type="spellEnd"/>
      <w:r w:rsidRPr="007B7F68">
        <w:rPr>
          <w:sz w:val="28"/>
          <w:szCs w:val="28"/>
          <w:lang w:val="ru-RU"/>
        </w:rPr>
        <w:t xml:space="preserve"> райо</w:t>
      </w:r>
      <w:r>
        <w:rPr>
          <w:sz w:val="28"/>
          <w:szCs w:val="28"/>
          <w:lang w:val="ru-RU"/>
        </w:rPr>
        <w:t>на Новосибирской области на</w:t>
      </w:r>
      <w:r w:rsidR="0024015E">
        <w:rPr>
          <w:sz w:val="28"/>
          <w:szCs w:val="28"/>
          <w:lang w:val="ru-RU"/>
        </w:rPr>
        <w:t xml:space="preserve"> 2022 год и плановый период 2023</w:t>
      </w:r>
      <w:r>
        <w:rPr>
          <w:sz w:val="28"/>
          <w:szCs w:val="28"/>
          <w:lang w:val="ru-RU"/>
        </w:rPr>
        <w:t xml:space="preserve"> и 202</w:t>
      </w:r>
      <w:r w:rsidR="0024015E">
        <w:rPr>
          <w:sz w:val="28"/>
          <w:szCs w:val="28"/>
          <w:lang w:val="ru-RU"/>
        </w:rPr>
        <w:t>4</w:t>
      </w:r>
      <w:r w:rsidRPr="007B7F68">
        <w:rPr>
          <w:sz w:val="28"/>
          <w:szCs w:val="28"/>
          <w:lang w:val="ru-RU"/>
        </w:rPr>
        <w:t xml:space="preserve"> годов»</w:t>
      </w:r>
      <w:r>
        <w:rPr>
          <w:sz w:val="28"/>
          <w:szCs w:val="28"/>
          <w:lang w:val="ru-RU"/>
        </w:rPr>
        <w:t xml:space="preserve"> </w:t>
      </w:r>
      <w:r w:rsidRPr="0052092E">
        <w:rPr>
          <w:sz w:val="28"/>
          <w:szCs w:val="28"/>
          <w:lang w:val="ru-RU"/>
        </w:rPr>
        <w:t>следующие</w:t>
      </w:r>
      <w:r w:rsidRPr="007B7F68">
        <w:rPr>
          <w:sz w:val="28"/>
          <w:szCs w:val="28"/>
          <w:lang w:val="ru-RU"/>
        </w:rPr>
        <w:t xml:space="preserve"> изменения:</w:t>
      </w:r>
    </w:p>
    <w:p w:rsidR="00310075" w:rsidRPr="00A21BE8" w:rsidRDefault="00310075" w:rsidP="00A21BE8">
      <w:pPr>
        <w:pStyle w:val="a5"/>
        <w:numPr>
          <w:ilvl w:val="1"/>
          <w:numId w:val="2"/>
        </w:numPr>
        <w:ind w:left="0" w:firstLine="567"/>
        <w:jc w:val="both"/>
        <w:rPr>
          <w:sz w:val="28"/>
          <w:szCs w:val="28"/>
          <w:lang w:val="ru-RU"/>
        </w:rPr>
      </w:pPr>
      <w:r w:rsidRPr="00A21BE8">
        <w:rPr>
          <w:sz w:val="28"/>
          <w:szCs w:val="28"/>
          <w:lang w:val="ru-RU"/>
        </w:rPr>
        <w:t xml:space="preserve"> </w:t>
      </w:r>
      <w:r w:rsidR="00FC2901" w:rsidRPr="00A21BE8">
        <w:rPr>
          <w:sz w:val="28"/>
          <w:szCs w:val="28"/>
          <w:lang w:val="ru-RU"/>
        </w:rPr>
        <w:t>в подпункте 1 пункта 1 статьи 1 цифры «</w:t>
      </w:r>
      <w:r w:rsidR="008D6181" w:rsidRPr="00A21BE8">
        <w:rPr>
          <w:b/>
          <w:sz w:val="28"/>
          <w:szCs w:val="28"/>
          <w:lang w:val="ru-RU"/>
        </w:rPr>
        <w:t>72 880,6</w:t>
      </w:r>
      <w:r w:rsidR="00FC2901" w:rsidRPr="00A21BE8">
        <w:rPr>
          <w:sz w:val="28"/>
          <w:szCs w:val="28"/>
          <w:lang w:val="ru-RU"/>
        </w:rPr>
        <w:t>» заменить цифрами «</w:t>
      </w:r>
      <w:r w:rsidR="00A21BE8">
        <w:rPr>
          <w:b/>
          <w:sz w:val="28"/>
          <w:szCs w:val="28"/>
          <w:lang w:val="ru-RU"/>
        </w:rPr>
        <w:t>109 795,3</w:t>
      </w:r>
      <w:r w:rsidR="008D6181" w:rsidRPr="00A21BE8">
        <w:rPr>
          <w:sz w:val="28"/>
          <w:szCs w:val="28"/>
          <w:lang w:val="ru-RU"/>
        </w:rPr>
        <w:t>»</w:t>
      </w:r>
      <w:r w:rsidR="00FC2901" w:rsidRPr="00A21BE8">
        <w:rPr>
          <w:sz w:val="28"/>
          <w:szCs w:val="28"/>
          <w:lang w:val="ru-RU"/>
        </w:rPr>
        <w:t>;</w:t>
      </w:r>
      <w:r w:rsidR="00A21BE8" w:rsidRPr="00A21BE8">
        <w:rPr>
          <w:lang w:val="ru-RU"/>
        </w:rPr>
        <w:t xml:space="preserve"> </w:t>
      </w:r>
      <w:r w:rsidR="00A21BE8">
        <w:rPr>
          <w:sz w:val="28"/>
          <w:szCs w:val="28"/>
          <w:lang w:val="ru-RU"/>
        </w:rPr>
        <w:t xml:space="preserve">цифры </w:t>
      </w:r>
      <w:r w:rsidR="003F72BA">
        <w:rPr>
          <w:b/>
          <w:sz w:val="28"/>
          <w:szCs w:val="28"/>
          <w:lang w:val="ru-RU"/>
        </w:rPr>
        <w:t>«19</w:t>
      </w:r>
      <w:r w:rsidR="00A21BE8" w:rsidRPr="00A21BE8">
        <w:rPr>
          <w:b/>
          <w:sz w:val="28"/>
          <w:szCs w:val="28"/>
          <w:lang w:val="ru-RU"/>
        </w:rPr>
        <w:t>320,2»</w:t>
      </w:r>
      <w:r w:rsidR="00A21BE8" w:rsidRPr="00A21BE8">
        <w:rPr>
          <w:sz w:val="28"/>
          <w:szCs w:val="28"/>
          <w:lang w:val="ru-RU"/>
        </w:rPr>
        <w:t xml:space="preserve"> после слов «безвозмездных поступлений в сумме» заменить цифрами </w:t>
      </w:r>
      <w:r w:rsidR="00A21BE8" w:rsidRPr="00A21BE8">
        <w:rPr>
          <w:b/>
          <w:sz w:val="28"/>
          <w:szCs w:val="28"/>
          <w:lang w:val="ru-RU"/>
        </w:rPr>
        <w:t>«55 730,2»</w:t>
      </w:r>
      <w:r w:rsidR="00A21BE8" w:rsidRPr="00A21BE8">
        <w:rPr>
          <w:sz w:val="28"/>
          <w:szCs w:val="28"/>
          <w:lang w:val="ru-RU"/>
        </w:rPr>
        <w:t xml:space="preserve"> цифры </w:t>
      </w:r>
      <w:r w:rsidR="00A21BE8" w:rsidRPr="00A21BE8">
        <w:rPr>
          <w:b/>
          <w:sz w:val="28"/>
          <w:szCs w:val="28"/>
          <w:lang w:val="ru-RU"/>
        </w:rPr>
        <w:t>«19 320,2»</w:t>
      </w:r>
      <w:r w:rsidR="00A21BE8" w:rsidRPr="00A21BE8">
        <w:rPr>
          <w:sz w:val="28"/>
          <w:szCs w:val="28"/>
          <w:lang w:val="ru-RU"/>
        </w:rPr>
        <w:t xml:space="preserve"> после слов «межбюджетных трансфертов, получаемых из других бюджетов бюджетной системы Российской Федерации, в сумме» заменить цифрами </w:t>
      </w:r>
      <w:r w:rsidR="00A21BE8" w:rsidRPr="00A21BE8">
        <w:rPr>
          <w:b/>
          <w:sz w:val="28"/>
          <w:szCs w:val="28"/>
          <w:lang w:val="ru-RU"/>
        </w:rPr>
        <w:t>«55 730,2»;</w:t>
      </w:r>
    </w:p>
    <w:p w:rsidR="00FC2901" w:rsidRPr="00FC2901" w:rsidRDefault="00FC2901" w:rsidP="00FC2901">
      <w:pPr>
        <w:numPr>
          <w:ilvl w:val="1"/>
          <w:numId w:val="2"/>
        </w:numPr>
        <w:ind w:left="0" w:firstLine="35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C92B31">
        <w:rPr>
          <w:sz w:val="28"/>
          <w:szCs w:val="28"/>
          <w:lang w:val="ru-RU"/>
        </w:rPr>
        <w:t>в подпункте 2 пункта 1 статьи 1 цифры «</w:t>
      </w:r>
      <w:r>
        <w:rPr>
          <w:b/>
          <w:sz w:val="28"/>
          <w:szCs w:val="28"/>
          <w:lang w:val="ru-RU"/>
        </w:rPr>
        <w:t>72 880,6</w:t>
      </w:r>
      <w:r w:rsidRPr="00C92B31">
        <w:rPr>
          <w:sz w:val="28"/>
          <w:szCs w:val="28"/>
          <w:lang w:val="ru-RU"/>
        </w:rPr>
        <w:t>» заменить цифрами «</w:t>
      </w:r>
      <w:r w:rsidR="007E0593">
        <w:rPr>
          <w:b/>
          <w:sz w:val="28"/>
          <w:szCs w:val="28"/>
          <w:lang w:val="ru-RU"/>
        </w:rPr>
        <w:t>113 898,6</w:t>
      </w:r>
      <w:r w:rsidRPr="00C92B31">
        <w:rPr>
          <w:sz w:val="28"/>
          <w:szCs w:val="28"/>
          <w:lang w:val="ru-RU"/>
        </w:rPr>
        <w:t>»;</w:t>
      </w:r>
    </w:p>
    <w:p w:rsidR="00310075" w:rsidRPr="00F06CB8" w:rsidRDefault="00AC1459" w:rsidP="0024015E">
      <w:pPr>
        <w:numPr>
          <w:ilvl w:val="1"/>
          <w:numId w:val="2"/>
        </w:numPr>
        <w:ind w:left="0" w:firstLine="357"/>
        <w:jc w:val="both"/>
        <w:rPr>
          <w:sz w:val="28"/>
          <w:szCs w:val="28"/>
          <w:lang w:val="ru-RU"/>
        </w:rPr>
      </w:pPr>
      <w:r w:rsidRPr="00C92B31">
        <w:rPr>
          <w:sz w:val="28"/>
          <w:szCs w:val="28"/>
          <w:lang w:val="ru-RU"/>
        </w:rPr>
        <w:t xml:space="preserve"> в под</w:t>
      </w:r>
      <w:r w:rsidR="00F06CB8">
        <w:rPr>
          <w:sz w:val="28"/>
          <w:szCs w:val="28"/>
          <w:lang w:val="ru-RU"/>
        </w:rPr>
        <w:t>пункте 3 пункта 1 статьи 1 цифры</w:t>
      </w:r>
      <w:r w:rsidRPr="00C92B31">
        <w:rPr>
          <w:sz w:val="28"/>
          <w:szCs w:val="28"/>
          <w:lang w:val="ru-RU"/>
        </w:rPr>
        <w:t xml:space="preserve"> «</w:t>
      </w:r>
      <w:r w:rsidR="00926EB6">
        <w:rPr>
          <w:b/>
          <w:sz w:val="28"/>
          <w:szCs w:val="28"/>
          <w:lang w:val="ru-RU"/>
        </w:rPr>
        <w:t>0,0</w:t>
      </w:r>
      <w:r w:rsidRPr="00C92B31">
        <w:rPr>
          <w:sz w:val="28"/>
          <w:szCs w:val="28"/>
          <w:lang w:val="ru-RU"/>
        </w:rPr>
        <w:t xml:space="preserve">» заменить цифрами </w:t>
      </w:r>
      <w:r w:rsidRPr="00C92B31">
        <w:rPr>
          <w:b/>
          <w:sz w:val="28"/>
          <w:szCs w:val="28"/>
          <w:lang w:val="ru-RU"/>
        </w:rPr>
        <w:t>«</w:t>
      </w:r>
      <w:r w:rsidR="0078074F">
        <w:rPr>
          <w:b/>
          <w:sz w:val="28"/>
          <w:szCs w:val="28"/>
          <w:lang w:val="ru-RU"/>
        </w:rPr>
        <w:t>4 103,3</w:t>
      </w:r>
      <w:r w:rsidRPr="00C92B31">
        <w:rPr>
          <w:b/>
          <w:sz w:val="28"/>
          <w:szCs w:val="28"/>
          <w:lang w:val="ru-RU"/>
        </w:rPr>
        <w:t>»;</w:t>
      </w:r>
    </w:p>
    <w:p w:rsidR="00F06CB8" w:rsidRPr="009713A0" w:rsidRDefault="00285911" w:rsidP="00285911">
      <w:pPr>
        <w:numPr>
          <w:ilvl w:val="1"/>
          <w:numId w:val="2"/>
        </w:numPr>
        <w:ind w:left="0" w:firstLine="425"/>
        <w:jc w:val="both"/>
        <w:rPr>
          <w:sz w:val="28"/>
          <w:szCs w:val="28"/>
          <w:lang w:val="ru-RU"/>
        </w:rPr>
      </w:pPr>
      <w:r w:rsidRPr="009713A0">
        <w:rPr>
          <w:sz w:val="28"/>
          <w:szCs w:val="28"/>
          <w:lang w:val="ru-RU"/>
        </w:rPr>
        <w:t>утвердить приложение 1 «Доходы местного бюджета на 2022 год и плановый период 2023 и 2024 годов» в прилагаемой редакции;</w:t>
      </w:r>
    </w:p>
    <w:p w:rsidR="0024015E" w:rsidRDefault="00310075" w:rsidP="0024015E">
      <w:pPr>
        <w:pStyle w:val="a5"/>
        <w:numPr>
          <w:ilvl w:val="1"/>
          <w:numId w:val="2"/>
        </w:numPr>
        <w:ind w:left="0" w:firstLine="426"/>
        <w:jc w:val="both"/>
        <w:rPr>
          <w:sz w:val="28"/>
          <w:szCs w:val="28"/>
          <w:lang w:val="ru-RU"/>
        </w:rPr>
      </w:pPr>
      <w:r w:rsidRPr="007A398C">
        <w:rPr>
          <w:sz w:val="28"/>
          <w:szCs w:val="28"/>
          <w:lang w:val="ru-RU"/>
        </w:rPr>
        <w:lastRenderedPageBreak/>
        <w:t xml:space="preserve">утвердить приложение </w:t>
      </w:r>
      <w:r w:rsidR="007E0593">
        <w:rPr>
          <w:sz w:val="28"/>
          <w:szCs w:val="28"/>
          <w:lang w:val="ru-RU"/>
        </w:rPr>
        <w:t>3</w:t>
      </w:r>
      <w:r w:rsidRPr="007A398C">
        <w:rPr>
          <w:sz w:val="28"/>
          <w:szCs w:val="28"/>
          <w:lang w:val="ru-RU"/>
        </w:rPr>
        <w:t xml:space="preserve">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</w:t>
      </w:r>
      <w:r w:rsidR="0024015E">
        <w:rPr>
          <w:sz w:val="28"/>
          <w:szCs w:val="28"/>
          <w:lang w:val="ru-RU"/>
        </w:rPr>
        <w:t>икации расходов бюджетов на 2022 год и плановый период 2023 и 2024</w:t>
      </w:r>
      <w:r w:rsidRPr="007A398C">
        <w:rPr>
          <w:sz w:val="28"/>
          <w:szCs w:val="28"/>
          <w:lang w:val="ru-RU"/>
        </w:rPr>
        <w:t xml:space="preserve"> годов» в прилагаемой редакции;</w:t>
      </w:r>
    </w:p>
    <w:p w:rsidR="00310075" w:rsidRPr="0024015E" w:rsidRDefault="00310075" w:rsidP="0024015E">
      <w:pPr>
        <w:pStyle w:val="a5"/>
        <w:numPr>
          <w:ilvl w:val="1"/>
          <w:numId w:val="2"/>
        </w:numPr>
        <w:ind w:left="0" w:firstLine="426"/>
        <w:jc w:val="both"/>
        <w:rPr>
          <w:sz w:val="28"/>
          <w:szCs w:val="28"/>
          <w:lang w:val="ru-RU"/>
        </w:rPr>
      </w:pPr>
      <w:r w:rsidRPr="0024015E">
        <w:rPr>
          <w:sz w:val="28"/>
          <w:szCs w:val="28"/>
          <w:lang w:val="ru-RU"/>
        </w:rPr>
        <w:t xml:space="preserve"> утвердить приложение </w:t>
      </w:r>
      <w:r w:rsidR="007E0593">
        <w:rPr>
          <w:sz w:val="28"/>
          <w:szCs w:val="28"/>
          <w:lang w:val="ru-RU"/>
        </w:rPr>
        <w:t>4</w:t>
      </w:r>
      <w:r w:rsidRPr="0024015E">
        <w:rPr>
          <w:sz w:val="28"/>
          <w:szCs w:val="28"/>
          <w:lang w:val="ru-RU"/>
        </w:rPr>
        <w:t xml:space="preserve">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</w:t>
      </w:r>
      <w:r w:rsidR="0024015E">
        <w:rPr>
          <w:sz w:val="28"/>
          <w:szCs w:val="28"/>
          <w:lang w:val="ru-RU"/>
        </w:rPr>
        <w:t>2</w:t>
      </w:r>
      <w:r w:rsidRPr="0024015E">
        <w:rPr>
          <w:sz w:val="28"/>
          <w:szCs w:val="28"/>
          <w:lang w:val="ru-RU"/>
        </w:rPr>
        <w:t xml:space="preserve"> год и плановый период 202</w:t>
      </w:r>
      <w:r w:rsidR="0024015E">
        <w:rPr>
          <w:sz w:val="28"/>
          <w:szCs w:val="28"/>
          <w:lang w:val="ru-RU"/>
        </w:rPr>
        <w:t>3 и 2024</w:t>
      </w:r>
      <w:r w:rsidRPr="0024015E">
        <w:rPr>
          <w:sz w:val="28"/>
          <w:szCs w:val="28"/>
          <w:lang w:val="ru-RU"/>
        </w:rPr>
        <w:t xml:space="preserve"> годов» в прилагаемой редакции;</w:t>
      </w:r>
    </w:p>
    <w:p w:rsidR="00310075" w:rsidRPr="009713A0" w:rsidRDefault="00310075" w:rsidP="0037004F">
      <w:pPr>
        <w:pStyle w:val="a5"/>
        <w:numPr>
          <w:ilvl w:val="1"/>
          <w:numId w:val="2"/>
        </w:numPr>
        <w:ind w:left="-142" w:firstLine="568"/>
        <w:jc w:val="both"/>
        <w:rPr>
          <w:sz w:val="28"/>
          <w:szCs w:val="28"/>
          <w:lang w:val="ru-RU" w:eastAsia="ru-RU"/>
        </w:rPr>
      </w:pPr>
      <w:r w:rsidRPr="0037004F">
        <w:rPr>
          <w:sz w:val="28"/>
          <w:szCs w:val="28"/>
          <w:lang w:val="ru-RU" w:eastAsia="ru-RU"/>
        </w:rPr>
        <w:t xml:space="preserve">утвердить приложение </w:t>
      </w:r>
      <w:r w:rsidR="0037004F" w:rsidRPr="0037004F">
        <w:rPr>
          <w:sz w:val="28"/>
          <w:szCs w:val="28"/>
          <w:lang w:val="ru-RU" w:eastAsia="ru-RU"/>
        </w:rPr>
        <w:t>5</w:t>
      </w:r>
      <w:r w:rsidRPr="0037004F">
        <w:rPr>
          <w:sz w:val="28"/>
          <w:szCs w:val="28"/>
          <w:lang w:val="ru-RU" w:eastAsia="ru-RU"/>
        </w:rPr>
        <w:t xml:space="preserve"> «Ведомственная структура расходов </w:t>
      </w:r>
      <w:r w:rsidRPr="009713A0">
        <w:rPr>
          <w:sz w:val="28"/>
          <w:szCs w:val="28"/>
          <w:lang w:val="ru-RU" w:eastAsia="ru-RU"/>
        </w:rPr>
        <w:t>местного бюджета на 202</w:t>
      </w:r>
      <w:r w:rsidR="0024015E" w:rsidRPr="009713A0">
        <w:rPr>
          <w:sz w:val="28"/>
          <w:szCs w:val="28"/>
          <w:lang w:val="ru-RU" w:eastAsia="ru-RU"/>
        </w:rPr>
        <w:t>2</w:t>
      </w:r>
      <w:r w:rsidRPr="009713A0">
        <w:rPr>
          <w:sz w:val="28"/>
          <w:szCs w:val="28"/>
          <w:lang w:val="ru-RU" w:eastAsia="ru-RU"/>
        </w:rPr>
        <w:t xml:space="preserve"> г</w:t>
      </w:r>
      <w:r w:rsidR="0024015E" w:rsidRPr="009713A0">
        <w:rPr>
          <w:sz w:val="28"/>
          <w:szCs w:val="28"/>
          <w:lang w:val="ru-RU" w:eastAsia="ru-RU"/>
        </w:rPr>
        <w:t>од и плановый период 2023 и 2024</w:t>
      </w:r>
      <w:r w:rsidRPr="009713A0">
        <w:rPr>
          <w:sz w:val="28"/>
          <w:szCs w:val="28"/>
          <w:lang w:val="ru-RU" w:eastAsia="ru-RU"/>
        </w:rPr>
        <w:t xml:space="preserve"> годов» в прилагаемой редакции;</w:t>
      </w:r>
    </w:p>
    <w:p w:rsidR="00F06CB8" w:rsidRPr="009713A0" w:rsidRDefault="00F06CB8" w:rsidP="0037004F">
      <w:pPr>
        <w:pStyle w:val="a5"/>
        <w:numPr>
          <w:ilvl w:val="1"/>
          <w:numId w:val="2"/>
        </w:numPr>
        <w:ind w:left="-142" w:firstLine="568"/>
        <w:jc w:val="both"/>
        <w:rPr>
          <w:sz w:val="28"/>
          <w:szCs w:val="28"/>
          <w:lang w:val="ru-RU" w:eastAsia="ru-RU"/>
        </w:rPr>
      </w:pPr>
      <w:r w:rsidRPr="009713A0">
        <w:rPr>
          <w:sz w:val="28"/>
          <w:szCs w:val="28"/>
          <w:lang w:val="ru-RU" w:eastAsia="ru-RU"/>
        </w:rPr>
        <w:t xml:space="preserve">в пункте 1 статьи 9 после слов «на 2022 год в сумме» цифры </w:t>
      </w:r>
      <w:r w:rsidRPr="009713A0">
        <w:rPr>
          <w:b/>
          <w:sz w:val="28"/>
          <w:szCs w:val="28"/>
          <w:lang w:val="ru-RU" w:eastAsia="ru-RU"/>
        </w:rPr>
        <w:t>«4657,6»,</w:t>
      </w:r>
      <w:r w:rsidRPr="009713A0">
        <w:rPr>
          <w:sz w:val="28"/>
          <w:szCs w:val="28"/>
          <w:lang w:val="ru-RU" w:eastAsia="ru-RU"/>
        </w:rPr>
        <w:t xml:space="preserve"> заменить цифрами </w:t>
      </w:r>
      <w:r w:rsidRPr="009713A0">
        <w:rPr>
          <w:b/>
          <w:sz w:val="28"/>
          <w:szCs w:val="28"/>
          <w:lang w:val="ru-RU" w:eastAsia="ru-RU"/>
        </w:rPr>
        <w:t>«4683,4»;</w:t>
      </w:r>
    </w:p>
    <w:p w:rsidR="0037004F" w:rsidRPr="009713A0" w:rsidRDefault="0037004F" w:rsidP="0037004F">
      <w:pPr>
        <w:pStyle w:val="a5"/>
        <w:numPr>
          <w:ilvl w:val="1"/>
          <w:numId w:val="2"/>
        </w:numPr>
        <w:ind w:left="0" w:firstLine="426"/>
        <w:jc w:val="both"/>
        <w:rPr>
          <w:sz w:val="28"/>
          <w:szCs w:val="28"/>
          <w:lang w:val="ru-RU" w:eastAsia="ru-RU"/>
        </w:rPr>
      </w:pPr>
      <w:r w:rsidRPr="009713A0">
        <w:rPr>
          <w:sz w:val="28"/>
          <w:szCs w:val="28"/>
          <w:lang w:val="ru-RU" w:eastAsia="ru-RU"/>
        </w:rPr>
        <w:t xml:space="preserve">утвердить </w:t>
      </w:r>
      <w:r w:rsidR="00946E15" w:rsidRPr="009713A0">
        <w:rPr>
          <w:sz w:val="28"/>
          <w:szCs w:val="28"/>
          <w:lang w:val="ru-RU" w:eastAsia="ru-RU"/>
        </w:rPr>
        <w:t>Таблицу 2 приложения</w:t>
      </w:r>
      <w:r w:rsidRPr="009713A0">
        <w:rPr>
          <w:sz w:val="28"/>
          <w:szCs w:val="28"/>
          <w:lang w:val="ru-RU" w:eastAsia="ru-RU"/>
        </w:rPr>
        <w:t xml:space="preserve"> 7 «</w:t>
      </w:r>
      <w:r w:rsidRPr="009713A0">
        <w:rPr>
          <w:sz w:val="28"/>
          <w:szCs w:val="28"/>
          <w:lang w:val="ru-RU"/>
        </w:rPr>
        <w:t>Распределение иных межбюджетных трансфертов из</w:t>
      </w:r>
      <w:r w:rsidRPr="009713A0">
        <w:rPr>
          <w:sz w:val="28"/>
          <w:szCs w:val="28"/>
          <w:lang w:val="ru-RU" w:eastAsia="ru-RU"/>
        </w:rPr>
        <w:t xml:space="preserve"> местного бюджета на 2022 год и плановый период 2023 и 2024 годов» в прилагаемой редакции;</w:t>
      </w:r>
    </w:p>
    <w:p w:rsidR="00AC1459" w:rsidRDefault="00285911" w:rsidP="0056716B">
      <w:pPr>
        <w:ind w:firstLine="35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1.10</w:t>
      </w:r>
      <w:r w:rsidR="00AC1459">
        <w:rPr>
          <w:sz w:val="28"/>
          <w:szCs w:val="28"/>
          <w:lang w:val="ru-RU"/>
        </w:rPr>
        <w:t xml:space="preserve"> </w:t>
      </w:r>
      <w:r w:rsidR="0037004F">
        <w:rPr>
          <w:sz w:val="28"/>
          <w:szCs w:val="28"/>
          <w:lang w:val="ru-RU"/>
        </w:rPr>
        <w:t>утвердить приложение 8</w:t>
      </w:r>
      <w:r w:rsidR="00AC1459" w:rsidRPr="00B520C3">
        <w:rPr>
          <w:sz w:val="28"/>
          <w:szCs w:val="28"/>
          <w:lang w:val="ru-RU"/>
        </w:rPr>
        <w:t xml:space="preserve"> «Распределение бюджетных ассигнований на капитальные вложения из местного бюджета </w:t>
      </w:r>
      <w:r w:rsidR="0037004F">
        <w:rPr>
          <w:sz w:val="28"/>
          <w:szCs w:val="28"/>
          <w:lang w:val="ru-RU"/>
        </w:rPr>
        <w:t>на</w:t>
      </w:r>
      <w:r w:rsidR="00AC1459" w:rsidRPr="00B520C3">
        <w:rPr>
          <w:sz w:val="28"/>
          <w:szCs w:val="28"/>
          <w:lang w:val="ru-RU"/>
        </w:rPr>
        <w:t xml:space="preserve"> </w:t>
      </w:r>
      <w:r w:rsidR="0024015E">
        <w:rPr>
          <w:sz w:val="28"/>
          <w:szCs w:val="28"/>
          <w:lang w:val="ru-RU"/>
        </w:rPr>
        <w:t>2022 году и плановый период 2023</w:t>
      </w:r>
      <w:r w:rsidR="00AC1459" w:rsidRPr="00B520C3">
        <w:rPr>
          <w:sz w:val="28"/>
          <w:szCs w:val="28"/>
          <w:lang w:val="ru-RU"/>
        </w:rPr>
        <w:t xml:space="preserve"> и 202</w:t>
      </w:r>
      <w:r w:rsidR="0024015E">
        <w:rPr>
          <w:sz w:val="28"/>
          <w:szCs w:val="28"/>
          <w:lang w:val="ru-RU"/>
        </w:rPr>
        <w:t>4</w:t>
      </w:r>
      <w:r w:rsidR="00AC1459" w:rsidRPr="00B520C3">
        <w:rPr>
          <w:sz w:val="28"/>
          <w:szCs w:val="28"/>
          <w:lang w:val="ru-RU"/>
        </w:rPr>
        <w:t xml:space="preserve"> годов» в прилагаемой редакции;</w:t>
      </w:r>
    </w:p>
    <w:p w:rsidR="00285911" w:rsidRDefault="00285911" w:rsidP="0056716B">
      <w:pPr>
        <w:ind w:firstLine="35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1.11 </w:t>
      </w:r>
      <w:r w:rsidRPr="00285911">
        <w:rPr>
          <w:sz w:val="28"/>
          <w:szCs w:val="28"/>
          <w:lang w:val="ru-RU"/>
        </w:rPr>
        <w:tab/>
        <w:t>утвердить приложение 9 «Источники финансирования дефицита местного бюджета на 2022 год и плановый период 2023 и 2024 годов» в прилагаемой редакции;</w:t>
      </w:r>
    </w:p>
    <w:p w:rsidR="00510FCB" w:rsidRPr="0056716B" w:rsidRDefault="00510FCB" w:rsidP="0056716B">
      <w:pPr>
        <w:pStyle w:val="a5"/>
        <w:ind w:left="375"/>
        <w:jc w:val="both"/>
        <w:rPr>
          <w:b/>
          <w:sz w:val="28"/>
          <w:szCs w:val="28"/>
          <w:lang w:val="ru-RU" w:eastAsia="ru-RU"/>
        </w:rPr>
      </w:pPr>
      <w:proofErr w:type="gramStart"/>
      <w:r w:rsidRPr="00510FCB">
        <w:rPr>
          <w:color w:val="000000"/>
          <w:sz w:val="28"/>
          <w:szCs w:val="28"/>
          <w:lang w:val="ru-RU"/>
        </w:rPr>
        <w:t>1</w:t>
      </w:r>
      <w:r w:rsidRPr="00510FCB">
        <w:rPr>
          <w:b/>
          <w:color w:val="000000"/>
          <w:sz w:val="28"/>
          <w:szCs w:val="28"/>
          <w:lang w:val="ru-RU"/>
        </w:rPr>
        <w:t>.</w:t>
      </w:r>
      <w:r w:rsidR="0056716B">
        <w:rPr>
          <w:color w:val="000000"/>
          <w:sz w:val="28"/>
          <w:szCs w:val="28"/>
          <w:lang w:val="ru-RU"/>
        </w:rPr>
        <w:t>1</w:t>
      </w:r>
      <w:r w:rsidR="00285911">
        <w:rPr>
          <w:color w:val="000000"/>
          <w:sz w:val="28"/>
          <w:szCs w:val="28"/>
          <w:lang w:val="ru-RU"/>
        </w:rPr>
        <w:t>2</w:t>
      </w:r>
      <w:r w:rsidRPr="00510FCB">
        <w:rPr>
          <w:b/>
          <w:color w:val="000000"/>
          <w:sz w:val="28"/>
          <w:szCs w:val="28"/>
          <w:lang w:val="ru-RU"/>
        </w:rPr>
        <w:t xml:space="preserve"> </w:t>
      </w:r>
      <w:r w:rsidR="009713A0">
        <w:rPr>
          <w:b/>
          <w:color w:val="000000"/>
          <w:sz w:val="28"/>
          <w:szCs w:val="28"/>
          <w:lang w:val="ru-RU"/>
        </w:rPr>
        <w:t xml:space="preserve"> </w:t>
      </w:r>
      <w:r w:rsidRPr="00510FCB">
        <w:rPr>
          <w:sz w:val="28"/>
          <w:szCs w:val="28"/>
          <w:lang w:val="ru-RU" w:eastAsia="ru-RU"/>
        </w:rPr>
        <w:t>в</w:t>
      </w:r>
      <w:proofErr w:type="gramEnd"/>
      <w:r w:rsidRPr="00510FCB">
        <w:rPr>
          <w:sz w:val="28"/>
          <w:szCs w:val="28"/>
          <w:lang w:val="ru-RU" w:eastAsia="ru-RU"/>
        </w:rPr>
        <w:t xml:space="preserve"> пункте 1 статьи 1</w:t>
      </w:r>
      <w:r w:rsidR="00F06CB8">
        <w:rPr>
          <w:sz w:val="28"/>
          <w:szCs w:val="28"/>
          <w:lang w:val="ru-RU" w:eastAsia="ru-RU"/>
        </w:rPr>
        <w:t>2</w:t>
      </w:r>
      <w:r w:rsidRPr="00510FCB">
        <w:rPr>
          <w:sz w:val="28"/>
          <w:szCs w:val="28"/>
          <w:lang w:val="ru-RU" w:eastAsia="ru-RU"/>
        </w:rPr>
        <w:t xml:space="preserve"> цифры </w:t>
      </w:r>
      <w:r w:rsidRPr="00510FCB">
        <w:rPr>
          <w:b/>
          <w:sz w:val="28"/>
          <w:szCs w:val="28"/>
          <w:lang w:val="ru-RU" w:eastAsia="ru-RU"/>
        </w:rPr>
        <w:t>«</w:t>
      </w:r>
      <w:r w:rsidR="00BD005D">
        <w:rPr>
          <w:b/>
          <w:sz w:val="28"/>
          <w:szCs w:val="28"/>
          <w:lang w:val="ru-RU" w:eastAsia="ru-RU"/>
        </w:rPr>
        <w:t>11 000,0</w:t>
      </w:r>
      <w:r w:rsidRPr="00510FCB">
        <w:rPr>
          <w:b/>
          <w:sz w:val="28"/>
          <w:szCs w:val="28"/>
          <w:lang w:val="ru-RU" w:eastAsia="ru-RU"/>
        </w:rPr>
        <w:t>»</w:t>
      </w:r>
      <w:r w:rsidRPr="00510FCB">
        <w:rPr>
          <w:sz w:val="28"/>
          <w:szCs w:val="28"/>
          <w:lang w:val="ru-RU" w:eastAsia="ru-RU"/>
        </w:rPr>
        <w:t xml:space="preserve"> заменить на цифры </w:t>
      </w:r>
      <w:r w:rsidRPr="00510FCB">
        <w:rPr>
          <w:b/>
          <w:sz w:val="28"/>
          <w:szCs w:val="28"/>
          <w:lang w:val="ru-RU" w:eastAsia="ru-RU"/>
        </w:rPr>
        <w:t>«</w:t>
      </w:r>
      <w:r w:rsidR="004836FD">
        <w:rPr>
          <w:b/>
          <w:sz w:val="28"/>
          <w:szCs w:val="28"/>
          <w:lang w:val="ru-RU" w:eastAsia="ru-RU"/>
        </w:rPr>
        <w:t>48 807,5</w:t>
      </w:r>
      <w:r>
        <w:rPr>
          <w:b/>
          <w:sz w:val="28"/>
          <w:szCs w:val="28"/>
          <w:lang w:val="ru-RU" w:eastAsia="ru-RU"/>
        </w:rPr>
        <w:t>»</w:t>
      </w:r>
      <w:r w:rsidR="0056716B">
        <w:rPr>
          <w:b/>
          <w:sz w:val="28"/>
          <w:szCs w:val="28"/>
          <w:lang w:val="ru-RU" w:eastAsia="ru-RU"/>
        </w:rPr>
        <w:t>.</w:t>
      </w:r>
    </w:p>
    <w:p w:rsidR="00310075" w:rsidRPr="00612D38" w:rsidRDefault="00310075" w:rsidP="00310075">
      <w:pPr>
        <w:pStyle w:val="a5"/>
        <w:ind w:left="0" w:firstLine="357"/>
        <w:jc w:val="both"/>
        <w:rPr>
          <w:sz w:val="28"/>
          <w:szCs w:val="28"/>
          <w:lang w:val="ru-RU"/>
        </w:rPr>
      </w:pPr>
    </w:p>
    <w:p w:rsidR="00310075" w:rsidRDefault="00310075" w:rsidP="00310075">
      <w:pPr>
        <w:jc w:val="both"/>
        <w:rPr>
          <w:sz w:val="28"/>
          <w:szCs w:val="28"/>
          <w:lang w:val="ru-RU"/>
        </w:rPr>
      </w:pPr>
      <w:r w:rsidRPr="00DC15E7">
        <w:rPr>
          <w:bCs/>
          <w:sz w:val="28"/>
          <w:szCs w:val="28"/>
          <w:lang w:val="ru-RU"/>
        </w:rPr>
        <w:t xml:space="preserve">    </w:t>
      </w:r>
      <w:r w:rsidRPr="00DC15E7">
        <w:rPr>
          <w:sz w:val="28"/>
          <w:szCs w:val="28"/>
          <w:lang w:val="ru-RU"/>
        </w:rPr>
        <w:t xml:space="preserve"> 2. Опубликовать данное решение в Информационном бюллетене МО </w:t>
      </w:r>
      <w:proofErr w:type="spellStart"/>
      <w:r w:rsidRPr="00DC15E7">
        <w:rPr>
          <w:sz w:val="28"/>
          <w:szCs w:val="28"/>
          <w:lang w:val="ru-RU"/>
        </w:rPr>
        <w:t>р.п</w:t>
      </w:r>
      <w:proofErr w:type="spellEnd"/>
      <w:r w:rsidRPr="00DC15E7">
        <w:rPr>
          <w:sz w:val="28"/>
          <w:szCs w:val="28"/>
          <w:lang w:val="ru-RU"/>
        </w:rPr>
        <w:t>.</w:t>
      </w:r>
      <w:r w:rsidRPr="007B7F68">
        <w:rPr>
          <w:sz w:val="28"/>
          <w:szCs w:val="28"/>
          <w:lang w:val="ru-RU"/>
        </w:rPr>
        <w:t xml:space="preserve"> Линево и разместить на сайте администрации </w:t>
      </w:r>
      <w:proofErr w:type="spellStart"/>
      <w:r w:rsidRPr="007B7F68">
        <w:rPr>
          <w:sz w:val="28"/>
          <w:szCs w:val="28"/>
          <w:lang w:val="ru-RU"/>
        </w:rPr>
        <w:t>р.п</w:t>
      </w:r>
      <w:proofErr w:type="spellEnd"/>
      <w:r w:rsidRPr="007B7F68">
        <w:rPr>
          <w:sz w:val="28"/>
          <w:szCs w:val="28"/>
          <w:lang w:val="ru-RU"/>
        </w:rPr>
        <w:t xml:space="preserve">. Линево </w:t>
      </w:r>
      <w:proofErr w:type="spellStart"/>
      <w:r w:rsidRPr="007B7F68">
        <w:rPr>
          <w:sz w:val="28"/>
          <w:szCs w:val="28"/>
          <w:u w:val="single"/>
        </w:rPr>
        <w:t>rplinevo</w:t>
      </w:r>
      <w:proofErr w:type="spellEnd"/>
      <w:r w:rsidRPr="007B7F68">
        <w:rPr>
          <w:sz w:val="28"/>
          <w:szCs w:val="28"/>
          <w:u w:val="single"/>
          <w:lang w:val="ru-RU"/>
        </w:rPr>
        <w:t>.</w:t>
      </w:r>
      <w:proofErr w:type="spellStart"/>
      <w:r w:rsidRPr="007B7F68">
        <w:rPr>
          <w:sz w:val="28"/>
          <w:szCs w:val="28"/>
          <w:u w:val="single"/>
        </w:rPr>
        <w:t>nso</w:t>
      </w:r>
      <w:proofErr w:type="spellEnd"/>
      <w:r w:rsidRPr="007B7F68">
        <w:rPr>
          <w:sz w:val="28"/>
          <w:szCs w:val="28"/>
          <w:u w:val="single"/>
          <w:lang w:val="ru-RU"/>
        </w:rPr>
        <w:t>.</w:t>
      </w:r>
      <w:proofErr w:type="spellStart"/>
      <w:r w:rsidRPr="007B7F68">
        <w:rPr>
          <w:sz w:val="28"/>
          <w:szCs w:val="28"/>
          <w:u w:val="single"/>
        </w:rPr>
        <w:t>ru</w:t>
      </w:r>
      <w:proofErr w:type="spellEnd"/>
      <w:r w:rsidRPr="007B7F68">
        <w:rPr>
          <w:sz w:val="28"/>
          <w:szCs w:val="28"/>
          <w:lang w:val="ru-RU"/>
        </w:rPr>
        <w:t>.</w:t>
      </w:r>
    </w:p>
    <w:p w:rsidR="00310075" w:rsidRPr="007B7F68" w:rsidRDefault="00310075" w:rsidP="00310075">
      <w:pPr>
        <w:jc w:val="both"/>
        <w:rPr>
          <w:sz w:val="28"/>
          <w:szCs w:val="28"/>
          <w:lang w:val="ru-RU"/>
        </w:rPr>
      </w:pPr>
    </w:p>
    <w:p w:rsidR="00310075" w:rsidRPr="007B7F68" w:rsidRDefault="00310075" w:rsidP="00310075">
      <w:pPr>
        <w:pStyle w:val="a3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3. </w:t>
      </w:r>
      <w:r w:rsidRPr="007B7F68">
        <w:rPr>
          <w:sz w:val="28"/>
          <w:szCs w:val="28"/>
          <w:lang w:val="ru-RU"/>
        </w:rPr>
        <w:t>Решение вступает в силу после его официального опубликования.</w:t>
      </w:r>
    </w:p>
    <w:p w:rsidR="00310075" w:rsidRDefault="00310075" w:rsidP="00310075">
      <w:pPr>
        <w:pStyle w:val="a3"/>
        <w:spacing w:after="0"/>
        <w:jc w:val="right"/>
        <w:rPr>
          <w:sz w:val="28"/>
          <w:szCs w:val="28"/>
          <w:lang w:val="ru-RU"/>
        </w:rPr>
      </w:pPr>
    </w:p>
    <w:p w:rsidR="00310075" w:rsidRDefault="00310075" w:rsidP="00310075">
      <w:pPr>
        <w:pStyle w:val="a3"/>
        <w:spacing w:after="0"/>
        <w:jc w:val="right"/>
        <w:rPr>
          <w:sz w:val="28"/>
          <w:szCs w:val="28"/>
          <w:lang w:val="ru-RU"/>
        </w:rPr>
      </w:pPr>
    </w:p>
    <w:p w:rsidR="00310075" w:rsidRPr="007B7F68" w:rsidRDefault="00310075" w:rsidP="00310075">
      <w:pPr>
        <w:pStyle w:val="a3"/>
        <w:spacing w:after="0"/>
        <w:jc w:val="center"/>
        <w:rPr>
          <w:sz w:val="28"/>
          <w:szCs w:val="28"/>
          <w:lang w:val="ru-RU"/>
        </w:rPr>
      </w:pPr>
      <w:r w:rsidRPr="007B7F68">
        <w:rPr>
          <w:sz w:val="28"/>
          <w:szCs w:val="28"/>
          <w:lang w:val="ru-RU"/>
        </w:rPr>
        <w:t xml:space="preserve">Глава </w:t>
      </w:r>
      <w:proofErr w:type="spellStart"/>
      <w:r w:rsidRPr="007B7F68">
        <w:rPr>
          <w:sz w:val="28"/>
          <w:szCs w:val="28"/>
          <w:lang w:val="ru-RU"/>
        </w:rPr>
        <w:t>р.п.Линево</w:t>
      </w:r>
      <w:proofErr w:type="spellEnd"/>
      <w:r w:rsidRPr="007B7F68">
        <w:rPr>
          <w:sz w:val="28"/>
          <w:szCs w:val="28"/>
          <w:lang w:val="ru-RU"/>
        </w:rPr>
        <w:t xml:space="preserve">        </w:t>
      </w:r>
      <w:r>
        <w:rPr>
          <w:sz w:val="28"/>
          <w:szCs w:val="28"/>
          <w:lang w:val="ru-RU"/>
        </w:rPr>
        <w:t xml:space="preserve">                    </w:t>
      </w:r>
      <w:r w:rsidRPr="007B7F68">
        <w:rPr>
          <w:sz w:val="28"/>
          <w:szCs w:val="28"/>
          <w:lang w:val="ru-RU"/>
        </w:rPr>
        <w:t xml:space="preserve">Председатель Совета депутатов </w:t>
      </w:r>
      <w:proofErr w:type="spellStart"/>
      <w:r w:rsidRPr="007B7F68">
        <w:rPr>
          <w:sz w:val="28"/>
          <w:szCs w:val="28"/>
          <w:lang w:val="ru-RU"/>
        </w:rPr>
        <w:t>р.п.Линево</w:t>
      </w:r>
      <w:proofErr w:type="spellEnd"/>
    </w:p>
    <w:p w:rsidR="00310075" w:rsidRPr="007B7F68" w:rsidRDefault="00310075" w:rsidP="00310075">
      <w:pPr>
        <w:pStyle w:val="a3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</w:t>
      </w:r>
    </w:p>
    <w:p w:rsidR="009713A0" w:rsidRDefault="00310075" w:rsidP="00310075">
      <w:pPr>
        <w:pStyle w:val="11"/>
        <w:keepNext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B7F68">
        <w:rPr>
          <w:rFonts w:ascii="Times New Roman" w:hAnsi="Times New Roman"/>
          <w:sz w:val="28"/>
          <w:szCs w:val="28"/>
        </w:rPr>
        <w:t>_________</w:t>
      </w:r>
      <w:r>
        <w:rPr>
          <w:rFonts w:ascii="Times New Roman" w:hAnsi="Times New Roman"/>
          <w:sz w:val="28"/>
          <w:szCs w:val="28"/>
        </w:rPr>
        <w:t>____ Д.А. Грушевой</w:t>
      </w:r>
      <w:r w:rsidRPr="007B7F68">
        <w:rPr>
          <w:rFonts w:ascii="Times New Roman" w:hAnsi="Times New Roman"/>
          <w:sz w:val="28"/>
          <w:szCs w:val="28"/>
        </w:rPr>
        <w:t xml:space="preserve">             </w:t>
      </w:r>
      <w:r w:rsidRPr="007B7F68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>____</w:t>
      </w:r>
      <w:r w:rsidRPr="007B7F68">
        <w:rPr>
          <w:rFonts w:ascii="Times New Roman" w:hAnsi="Times New Roman"/>
          <w:sz w:val="28"/>
          <w:szCs w:val="28"/>
        </w:rPr>
        <w:t xml:space="preserve">_____________ </w:t>
      </w:r>
      <w:proofErr w:type="spellStart"/>
      <w:r>
        <w:rPr>
          <w:rFonts w:ascii="Times New Roman" w:hAnsi="Times New Roman"/>
          <w:sz w:val="28"/>
          <w:szCs w:val="28"/>
        </w:rPr>
        <w:t>Е.В.Кривенко</w:t>
      </w:r>
      <w:proofErr w:type="spellEnd"/>
    </w:p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  <w:r w:rsidRPr="009713A0">
        <w:rPr>
          <w:sz w:val="28"/>
          <w:szCs w:val="28"/>
          <w:lang w:val="ru-RU"/>
        </w:rPr>
        <w:br w:type="page"/>
      </w:r>
    </w:p>
    <w:tbl>
      <w:tblPr>
        <w:tblW w:w="10070" w:type="dxa"/>
        <w:tblLook w:val="04A0" w:firstRow="1" w:lastRow="0" w:firstColumn="1" w:lastColumn="0" w:noHBand="0" w:noVBand="1"/>
      </w:tblPr>
      <w:tblGrid>
        <w:gridCol w:w="406"/>
        <w:gridCol w:w="1268"/>
        <w:gridCol w:w="406"/>
        <w:gridCol w:w="406"/>
        <w:gridCol w:w="406"/>
        <w:gridCol w:w="456"/>
        <w:gridCol w:w="406"/>
        <w:gridCol w:w="536"/>
        <w:gridCol w:w="456"/>
        <w:gridCol w:w="2335"/>
        <w:gridCol w:w="12"/>
        <w:gridCol w:w="1122"/>
        <w:gridCol w:w="12"/>
        <w:gridCol w:w="981"/>
        <w:gridCol w:w="12"/>
        <w:gridCol w:w="838"/>
        <w:gridCol w:w="12"/>
      </w:tblGrid>
      <w:tr w:rsidR="009713A0" w:rsidRPr="009713A0" w:rsidTr="009713A0">
        <w:trPr>
          <w:gridAfter w:val="1"/>
          <w:wAfter w:w="12" w:type="dxa"/>
          <w:trHeight w:val="334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bookmarkStart w:id="1" w:name="RANGE!A1:M68"/>
            <w:bookmarkEnd w:id="1"/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9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Приложение 1</w:t>
            </w:r>
          </w:p>
        </w:tc>
      </w:tr>
      <w:tr w:rsidR="009713A0" w:rsidRPr="009713A0" w:rsidTr="009713A0">
        <w:trPr>
          <w:gridAfter w:val="1"/>
          <w:wAfter w:w="12" w:type="dxa"/>
          <w:trHeight w:val="690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9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к Решению "О бюджете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р.п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>. Линево на 2022 год и плановый период 2023 и 2024 годов"</w:t>
            </w:r>
          </w:p>
        </w:tc>
      </w:tr>
      <w:tr w:rsidR="009713A0" w:rsidRPr="009713A0" w:rsidTr="009713A0">
        <w:trPr>
          <w:gridAfter w:val="1"/>
          <w:wAfter w:w="12" w:type="dxa"/>
          <w:trHeight w:val="315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9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  от 02.02.2022 №  88</w:t>
            </w:r>
          </w:p>
        </w:tc>
      </w:tr>
      <w:tr w:rsidR="009713A0" w:rsidRPr="009713A0" w:rsidTr="009713A0">
        <w:trPr>
          <w:gridAfter w:val="1"/>
          <w:wAfter w:w="12" w:type="dxa"/>
          <w:trHeight w:val="330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</w:tr>
      <w:tr w:rsidR="009713A0" w:rsidRPr="009713A0" w:rsidTr="009713A0">
        <w:trPr>
          <w:trHeight w:val="315"/>
        </w:trPr>
        <w:tc>
          <w:tcPr>
            <w:tcW w:w="1007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Доходы местного бюджета на 2022 год и плановый период 2023-2024 годов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</w:tr>
      <w:tr w:rsidR="009713A0" w:rsidRPr="009713A0" w:rsidTr="009713A0">
        <w:trPr>
          <w:gridAfter w:val="1"/>
          <w:wAfter w:w="12" w:type="dxa"/>
          <w:trHeight w:val="315"/>
        </w:trPr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(тыс. рублей)</w:t>
            </w:r>
          </w:p>
        </w:tc>
      </w:tr>
      <w:tr w:rsidR="009713A0" w:rsidRPr="009713A0" w:rsidTr="009713A0">
        <w:trPr>
          <w:gridAfter w:val="1"/>
          <w:wAfter w:w="12" w:type="dxa"/>
          <w:trHeight w:val="765"/>
        </w:trPr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№ строки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классификации доходов бюджета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2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Наименование кода классификации доходов бюджета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Доходы </w:t>
            </w:r>
            <w:r w:rsidRPr="009713A0">
              <w:rPr>
                <w:sz w:val="16"/>
                <w:szCs w:val="16"/>
                <w:lang w:val="ru-RU" w:eastAsia="ru-RU"/>
              </w:rPr>
              <w:br/>
              <w:t>бюджета</w:t>
            </w:r>
            <w:r w:rsidRPr="009713A0">
              <w:rPr>
                <w:sz w:val="16"/>
                <w:szCs w:val="16"/>
                <w:lang w:val="ru-RU" w:eastAsia="ru-RU"/>
              </w:rPr>
              <w:br/>
              <w:t>2022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Доходы </w:t>
            </w:r>
            <w:r w:rsidRPr="009713A0">
              <w:rPr>
                <w:sz w:val="16"/>
                <w:szCs w:val="16"/>
                <w:lang w:val="ru-RU" w:eastAsia="ru-RU"/>
              </w:rPr>
              <w:br/>
              <w:t>бюджета</w:t>
            </w:r>
            <w:r w:rsidRPr="009713A0">
              <w:rPr>
                <w:sz w:val="16"/>
                <w:szCs w:val="16"/>
                <w:lang w:val="ru-RU" w:eastAsia="ru-RU"/>
              </w:rPr>
              <w:br/>
              <w:t>2023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Доходы </w:t>
            </w:r>
            <w:r w:rsidRPr="009713A0">
              <w:rPr>
                <w:sz w:val="16"/>
                <w:szCs w:val="16"/>
                <w:lang w:val="ru-RU" w:eastAsia="ru-RU"/>
              </w:rPr>
              <w:br/>
              <w:t>бюджета</w:t>
            </w:r>
            <w:r w:rsidRPr="009713A0">
              <w:rPr>
                <w:sz w:val="16"/>
                <w:szCs w:val="16"/>
                <w:lang w:val="ru-RU" w:eastAsia="ru-RU"/>
              </w:rPr>
              <w:br/>
              <w:t>2024 год</w:t>
            </w:r>
          </w:p>
        </w:tc>
      </w:tr>
      <w:tr w:rsidR="009713A0" w:rsidRPr="009713A0" w:rsidTr="009713A0">
        <w:trPr>
          <w:gridAfter w:val="1"/>
          <w:wAfter w:w="12" w:type="dxa"/>
          <w:trHeight w:val="46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главного администратора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группы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подгруппы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статьи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подстатьи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элемента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группы подвида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код аналитической группы подвида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</w:tr>
      <w:tr w:rsidR="009713A0" w:rsidRPr="009713A0" w:rsidTr="009713A0">
        <w:trPr>
          <w:gridAfter w:val="1"/>
          <w:wAfter w:w="12" w:type="dxa"/>
          <w:trHeight w:val="259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rFonts w:ascii="Arial CYR" w:hAnsi="Arial CYR" w:cs="Arial CYR"/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rFonts w:ascii="Arial CYR" w:hAnsi="Arial CYR" w:cs="Arial CYR"/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</w:t>
            </w:r>
          </w:p>
        </w:tc>
        <w:tc>
          <w:tcPr>
            <w:tcW w:w="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</w:t>
            </w:r>
          </w:p>
        </w:tc>
        <w:tc>
          <w:tcPr>
            <w:tcW w:w="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</w:t>
            </w:r>
          </w:p>
        </w:tc>
        <w:tc>
          <w:tcPr>
            <w:tcW w:w="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</w:t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НАЛОГОВЫЕ И НЕНАЛОГОВЫЕ ДОХОДЫ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54 065,1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55 168,5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57 821,9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НАЛОГОВЫЕ ДОХОДЫ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48 452,8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49 865,5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52 315,9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Налог на доходы физических лиц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28 779,0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29 583,0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31 358,0</w:t>
            </w:r>
          </w:p>
        </w:tc>
      </w:tr>
      <w:tr w:rsidR="009713A0" w:rsidRPr="009713A0" w:rsidTr="009713A0">
        <w:trPr>
          <w:gridAfter w:val="1"/>
          <w:wAfter w:w="12" w:type="dxa"/>
          <w:trHeight w:val="135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28 779,0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29 583,0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31 358,0</w:t>
            </w:r>
          </w:p>
        </w:tc>
      </w:tr>
      <w:tr w:rsidR="009713A0" w:rsidRPr="009713A0" w:rsidTr="009713A0">
        <w:trPr>
          <w:gridAfter w:val="1"/>
          <w:wAfter w:w="12" w:type="dxa"/>
          <w:trHeight w:val="55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1 612,2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1 688,6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1 780,4</w:t>
            </w:r>
          </w:p>
        </w:tc>
      </w:tr>
      <w:tr w:rsidR="009713A0" w:rsidRPr="009713A0" w:rsidTr="009713A0">
        <w:trPr>
          <w:gridAfter w:val="1"/>
          <w:wAfter w:w="12" w:type="dxa"/>
          <w:trHeight w:val="183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231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691,7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724,4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764,8</w:t>
            </w:r>
          </w:p>
        </w:tc>
      </w:tr>
      <w:tr w:rsidR="009713A0" w:rsidRPr="009713A0" w:rsidTr="009713A0">
        <w:trPr>
          <w:gridAfter w:val="1"/>
          <w:wAfter w:w="12" w:type="dxa"/>
          <w:trHeight w:val="2213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инжекторных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</w:t>
            </w:r>
            <w:r w:rsidRPr="009713A0">
              <w:rPr>
                <w:sz w:val="16"/>
                <w:szCs w:val="16"/>
                <w:lang w:val="ru-RU" w:eastAsia="ru-RU"/>
              </w:rPr>
              <w:lastRenderedPageBreak/>
              <w:t>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5,5</w:t>
            </w:r>
          </w:p>
        </w:tc>
      </w:tr>
      <w:tr w:rsidR="009713A0" w:rsidRPr="009713A0" w:rsidTr="009713A0">
        <w:trPr>
          <w:gridAfter w:val="1"/>
          <w:wAfter w:w="12" w:type="dxa"/>
          <w:trHeight w:val="210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8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1 023,7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1 069,4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1 127,5</w:t>
            </w:r>
          </w:p>
        </w:tc>
      </w:tr>
      <w:tr w:rsidR="009713A0" w:rsidRPr="009713A0" w:rsidTr="009713A0">
        <w:trPr>
          <w:gridAfter w:val="1"/>
          <w:wAfter w:w="12" w:type="dxa"/>
          <w:trHeight w:val="20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-108,1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-110,4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-117,4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НАЛОГИ НА ИМУЩЕСТВО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18 061,6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18 593,9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19 177,5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Налог на имущество физических лиц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4 784,6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5 263,0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5 789,3</w:t>
            </w:r>
          </w:p>
        </w:tc>
      </w:tr>
      <w:tr w:rsidR="009713A0" w:rsidRPr="009713A0" w:rsidTr="009713A0">
        <w:trPr>
          <w:gridAfter w:val="1"/>
          <w:wAfter w:w="12" w:type="dxa"/>
          <w:trHeight w:val="822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городских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4784,6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5263,0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5789,3</w:t>
            </w:r>
          </w:p>
        </w:tc>
      </w:tr>
      <w:tr w:rsidR="009713A0" w:rsidRPr="009713A0" w:rsidTr="009713A0">
        <w:trPr>
          <w:gridAfter w:val="1"/>
          <w:wAfter w:w="12" w:type="dxa"/>
          <w:trHeight w:val="349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ЗЕМЕЛЬНЫЙ НАЛОГ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13 277,0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13 330,9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13 388,2</w:t>
            </w:r>
          </w:p>
        </w:tc>
      </w:tr>
      <w:tr w:rsidR="009713A0" w:rsidRPr="009713A0" w:rsidTr="009713A0">
        <w:trPr>
          <w:gridAfter w:val="1"/>
          <w:wAfter w:w="12" w:type="dxa"/>
          <w:trHeight w:val="372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Земельный налог с организаций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11 578,8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11 694,6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11 811,6</w:t>
            </w:r>
          </w:p>
        </w:tc>
      </w:tr>
      <w:tr w:rsidR="009713A0" w:rsidRPr="009713A0" w:rsidTr="009713A0">
        <w:trPr>
          <w:gridAfter w:val="1"/>
          <w:wAfter w:w="12" w:type="dxa"/>
          <w:trHeight w:val="619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11578,8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11694,6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11811,6</w:t>
            </w:r>
          </w:p>
        </w:tc>
      </w:tr>
      <w:tr w:rsidR="009713A0" w:rsidRPr="009713A0" w:rsidTr="009713A0">
        <w:trPr>
          <w:gridAfter w:val="1"/>
          <w:wAfter w:w="12" w:type="dxa"/>
          <w:trHeight w:val="439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Земельный налог с физических лиц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1 698,2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1 636,3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1 576,6</w:t>
            </w:r>
          </w:p>
        </w:tc>
      </w:tr>
      <w:tr w:rsidR="009713A0" w:rsidRPr="009713A0" w:rsidTr="009713A0">
        <w:trPr>
          <w:gridAfter w:val="1"/>
          <w:wAfter w:w="12" w:type="dxa"/>
          <w:trHeight w:val="55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Земельный налог с физических лиц, обладающих земельным участком, расположенным в границах городских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1698,2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1636,3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1576,6</w:t>
            </w:r>
          </w:p>
        </w:tc>
      </w:tr>
      <w:tr w:rsidR="009713A0" w:rsidRPr="009713A0" w:rsidTr="009713A0">
        <w:trPr>
          <w:gridAfter w:val="1"/>
          <w:wAfter w:w="12" w:type="dxa"/>
          <w:trHeight w:val="81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4 593,2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4 768,1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4 949,7</w:t>
            </w:r>
          </w:p>
        </w:tc>
      </w:tr>
      <w:tr w:rsidR="009713A0" w:rsidRPr="009713A0" w:rsidTr="009713A0">
        <w:trPr>
          <w:gridAfter w:val="1"/>
          <w:wAfter w:w="12" w:type="dxa"/>
          <w:trHeight w:val="109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19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3 249,5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3 376,3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3 508,0</w:t>
            </w:r>
          </w:p>
        </w:tc>
      </w:tr>
      <w:tr w:rsidR="009713A0" w:rsidRPr="009713A0" w:rsidTr="009713A0">
        <w:trPr>
          <w:gridAfter w:val="1"/>
          <w:wAfter w:w="12" w:type="dxa"/>
          <w:trHeight w:val="159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3 249,5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3 376,3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3 508,0</w:t>
            </w:r>
          </w:p>
        </w:tc>
      </w:tr>
      <w:tr w:rsidR="009713A0" w:rsidRPr="009713A0" w:rsidTr="009713A0">
        <w:trPr>
          <w:gridAfter w:val="1"/>
          <w:wAfter w:w="12" w:type="dxa"/>
          <w:trHeight w:val="157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1 232,7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1 280,8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1 330,7</w:t>
            </w:r>
          </w:p>
        </w:tc>
      </w:tr>
      <w:tr w:rsidR="009713A0" w:rsidRPr="009713A0" w:rsidTr="009713A0">
        <w:trPr>
          <w:gridAfter w:val="1"/>
          <w:wAfter w:w="12" w:type="dxa"/>
          <w:trHeight w:val="111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22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1232,7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1280,8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1330,7</w:t>
            </w:r>
          </w:p>
        </w:tc>
      </w:tr>
      <w:tr w:rsidR="009713A0" w:rsidRPr="009713A0" w:rsidTr="009713A0">
        <w:trPr>
          <w:gridAfter w:val="1"/>
          <w:wAfter w:w="12" w:type="dxa"/>
          <w:trHeight w:val="1452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111,0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111,0</w:t>
            </w:r>
          </w:p>
        </w:tc>
      </w:tr>
      <w:tr w:rsidR="009713A0" w:rsidRPr="009713A0" w:rsidTr="009713A0">
        <w:trPr>
          <w:gridAfter w:val="1"/>
          <w:wAfter w:w="12" w:type="dxa"/>
          <w:trHeight w:val="1452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111,0</w:t>
            </w:r>
          </w:p>
        </w:tc>
      </w:tr>
      <w:tr w:rsidR="009713A0" w:rsidRPr="009713A0" w:rsidTr="009713A0">
        <w:trPr>
          <w:gridAfter w:val="1"/>
          <w:wAfter w:w="12" w:type="dxa"/>
          <w:trHeight w:val="63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135,2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140,6</w:t>
            </w:r>
          </w:p>
        </w:tc>
      </w:tr>
      <w:tr w:rsidR="009713A0" w:rsidRPr="009713A0" w:rsidTr="009713A0">
        <w:trPr>
          <w:gridAfter w:val="1"/>
          <w:wAfter w:w="12" w:type="dxa"/>
          <w:trHeight w:val="37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компенсации затрат государства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140,6</w:t>
            </w:r>
          </w:p>
        </w:tc>
      </w:tr>
      <w:tr w:rsidR="009713A0" w:rsidRPr="009713A0" w:rsidTr="009713A0">
        <w:trPr>
          <w:gridAfter w:val="1"/>
          <w:wAfter w:w="12" w:type="dxa"/>
          <w:trHeight w:val="60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Прочие доходы от компенсации затрат бюджетов городских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140,6</w:t>
            </w:r>
          </w:p>
        </w:tc>
      </w:tr>
      <w:tr w:rsidR="009713A0" w:rsidRPr="009713A0" w:rsidTr="009713A0">
        <w:trPr>
          <w:gridAfter w:val="1"/>
          <w:wAfter w:w="12" w:type="dxa"/>
          <w:trHeight w:val="60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28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504,7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2" w:type="dxa"/>
          <w:trHeight w:val="135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29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реализации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504,7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2" w:type="dxa"/>
          <w:trHeight w:val="162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053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Доходы от реализации имущества, находящегося в собственности городских поселений (за исключением движимого имущества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504,7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2" w:type="dxa"/>
          <w:trHeight w:val="28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28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ПРОЧИЕ НЕНАЛОГОВЫЕ ДОХОДЫ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384,4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399,7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415,7</w:t>
            </w:r>
          </w:p>
        </w:tc>
      </w:tr>
      <w:tr w:rsidR="009713A0" w:rsidRPr="009713A0" w:rsidTr="009713A0">
        <w:trPr>
          <w:gridAfter w:val="1"/>
          <w:wAfter w:w="12" w:type="dxa"/>
          <w:trHeight w:val="45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29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Прочие неналоговые доходы в бюджеты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384,4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399,7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415,7</w:t>
            </w:r>
          </w:p>
        </w:tc>
      </w:tr>
      <w:tr w:rsidR="009713A0" w:rsidRPr="009713A0" w:rsidTr="009713A0">
        <w:trPr>
          <w:gridAfter w:val="1"/>
          <w:wAfter w:w="12" w:type="dxa"/>
          <w:trHeight w:val="39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Прочие неналоговые доходы в бюджеты городских поселений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384,4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399,7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415,7</w:t>
            </w:r>
          </w:p>
        </w:tc>
      </w:tr>
      <w:tr w:rsidR="009713A0" w:rsidRPr="009713A0" w:rsidTr="009713A0">
        <w:trPr>
          <w:gridAfter w:val="1"/>
          <w:wAfter w:w="12" w:type="dxa"/>
          <w:trHeight w:val="30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БЕЗВОЗМЕЗДНЫЕ ПОСТУПЛЕНИЯ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55 730,2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17 127,6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13 680,7</w:t>
            </w:r>
          </w:p>
        </w:tc>
      </w:tr>
      <w:tr w:rsidR="009713A0" w:rsidRPr="009713A0" w:rsidTr="009713A0">
        <w:trPr>
          <w:gridAfter w:val="1"/>
          <w:wAfter w:w="12" w:type="dxa"/>
          <w:trHeight w:val="55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32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55 730,2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17 127,6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13 680,7</w:t>
            </w:r>
          </w:p>
        </w:tc>
      </w:tr>
      <w:tr w:rsidR="009713A0" w:rsidRPr="009713A0" w:rsidTr="009713A0">
        <w:trPr>
          <w:gridAfter w:val="1"/>
          <w:wAfter w:w="12" w:type="dxa"/>
          <w:trHeight w:val="55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17 621,2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15 916,3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12 427,8</w:t>
            </w:r>
          </w:p>
        </w:tc>
      </w:tr>
      <w:tr w:rsidR="009713A0" w:rsidRPr="009713A0" w:rsidTr="009713A0">
        <w:trPr>
          <w:gridAfter w:val="1"/>
          <w:wAfter w:w="12" w:type="dxa"/>
          <w:trHeight w:val="413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17 621,2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15 916,3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12 427,8</w:t>
            </w:r>
          </w:p>
        </w:tc>
      </w:tr>
      <w:tr w:rsidR="009713A0" w:rsidRPr="009713A0" w:rsidTr="009713A0">
        <w:trPr>
          <w:gridAfter w:val="1"/>
          <w:wAfter w:w="12" w:type="dxa"/>
          <w:trHeight w:val="604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001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17621,2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15916,3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12427,8</w:t>
            </w:r>
          </w:p>
        </w:tc>
      </w:tr>
      <w:tr w:rsidR="009713A0" w:rsidRPr="009713A0" w:rsidTr="009713A0">
        <w:trPr>
          <w:gridAfter w:val="1"/>
          <w:wAfter w:w="12" w:type="dxa"/>
          <w:trHeight w:val="555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Субсидии бюджетам бюджетной системы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36 444,6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gridAfter w:val="1"/>
          <w:wAfter w:w="12" w:type="dxa"/>
          <w:trHeight w:val="81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Субсидии бюджетам городских поселений на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2" w:type="dxa"/>
          <w:trHeight w:val="529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2 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Субсидии на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муниципальных программ развития малого и среднего предпринимательства, включая крестьянские (фермерские) хозяйства, а также на реализацию мероприятий по поддержке молодежного предпринимательства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gridAfter w:val="1"/>
          <w:wAfter w:w="12" w:type="dxa"/>
          <w:trHeight w:val="54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39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бюджетам городских поселений из местных бюджетов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2" w:type="dxa"/>
          <w:trHeight w:val="54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1 138,4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1 176,7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1 218,3</w:t>
            </w:r>
          </w:p>
        </w:tc>
      </w:tr>
      <w:tr w:rsidR="009713A0" w:rsidRPr="009713A0" w:rsidTr="009713A0">
        <w:trPr>
          <w:gridAfter w:val="1"/>
          <w:wAfter w:w="12" w:type="dxa"/>
          <w:trHeight w:val="54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41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024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gridAfter w:val="1"/>
          <w:wAfter w:w="12" w:type="dxa"/>
          <w:trHeight w:val="57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42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024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gridAfter w:val="1"/>
          <w:wAfter w:w="12" w:type="dxa"/>
          <w:trHeight w:val="63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43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118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1 218,2</w:t>
            </w:r>
          </w:p>
        </w:tc>
      </w:tr>
      <w:tr w:rsidR="009713A0" w:rsidRPr="009713A0" w:rsidTr="009713A0">
        <w:trPr>
          <w:gridAfter w:val="1"/>
          <w:wAfter w:w="12" w:type="dxa"/>
          <w:trHeight w:val="30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44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118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1138,3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1176,6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1218,2</w:t>
            </w:r>
          </w:p>
        </w:tc>
      </w:tr>
      <w:tr w:rsidR="009713A0" w:rsidRPr="009713A0" w:rsidTr="009713A0">
        <w:trPr>
          <w:gridAfter w:val="1"/>
          <w:wAfter w:w="12" w:type="dxa"/>
          <w:trHeight w:val="39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526,0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2" w:type="dxa"/>
          <w:trHeight w:val="300"/>
        </w:trPr>
        <w:tc>
          <w:tcPr>
            <w:tcW w:w="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86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030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0000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150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</w:tr>
      <w:tr w:rsidR="009713A0" w:rsidRPr="009713A0" w:rsidTr="009713A0">
        <w:trPr>
          <w:trHeight w:val="465"/>
        </w:trPr>
        <w:tc>
          <w:tcPr>
            <w:tcW w:w="70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ВСЕГО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109 795,3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71 502,6</w:t>
            </w:r>
          </w:p>
        </w:tc>
      </w:tr>
    </w:tbl>
    <w:p w:rsidR="00940D51" w:rsidRDefault="00940D51" w:rsidP="00310075">
      <w:pPr>
        <w:pStyle w:val="11"/>
        <w:keepNext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  <w:r>
        <w:rPr>
          <w:snapToGrid w:val="0"/>
          <w:sz w:val="28"/>
          <w:szCs w:val="28"/>
          <w:lang w:val="ru-RU" w:eastAsia="ru-RU"/>
        </w:rPr>
        <w:br w:type="page"/>
      </w:r>
    </w:p>
    <w:tbl>
      <w:tblPr>
        <w:tblW w:w="10065" w:type="dxa"/>
        <w:tblLook w:val="04A0" w:firstRow="1" w:lastRow="0" w:firstColumn="1" w:lastColumn="0" w:noHBand="0" w:noVBand="1"/>
      </w:tblPr>
      <w:tblGrid>
        <w:gridCol w:w="3402"/>
        <w:gridCol w:w="520"/>
        <w:gridCol w:w="523"/>
        <w:gridCol w:w="1367"/>
        <w:gridCol w:w="680"/>
        <w:gridCol w:w="1203"/>
        <w:gridCol w:w="1134"/>
        <w:gridCol w:w="1236"/>
      </w:tblGrid>
      <w:tr w:rsidR="009713A0" w:rsidRPr="009713A0" w:rsidTr="009713A0">
        <w:trPr>
          <w:trHeight w:val="25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bookmarkStart w:id="2" w:name="RANGE!A1:H275"/>
            <w:r w:rsidRPr="009713A0">
              <w:rPr>
                <w:sz w:val="16"/>
                <w:szCs w:val="16"/>
                <w:lang w:val="ru-RU" w:eastAsia="ru-RU"/>
              </w:rPr>
              <w:lastRenderedPageBreak/>
              <w:t> </w:t>
            </w:r>
            <w:bookmarkEnd w:id="2"/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2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Приложение 3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right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35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к Решению "О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бюджетерабочего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послека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Линево на 2022 год и плановый период 2023 и 2024 годов"</w:t>
            </w:r>
          </w:p>
        </w:tc>
      </w:tr>
      <w:tr w:rsidR="009713A0" w:rsidRPr="009713A0" w:rsidTr="009713A0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35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                                 </w:t>
            </w:r>
            <w:r>
              <w:rPr>
                <w:sz w:val="16"/>
                <w:szCs w:val="16"/>
                <w:lang w:val="ru-RU" w:eastAsia="ru-RU"/>
              </w:rPr>
              <w:t xml:space="preserve">            </w:t>
            </w:r>
            <w:r w:rsidRPr="009713A0">
              <w:rPr>
                <w:sz w:val="16"/>
                <w:szCs w:val="16"/>
                <w:lang w:val="ru-RU" w:eastAsia="ru-RU"/>
              </w:rPr>
              <w:t xml:space="preserve">   от 02.02.2022 №  88</w:t>
            </w:r>
          </w:p>
        </w:tc>
      </w:tr>
      <w:tr w:rsidR="009713A0" w:rsidRPr="009713A0" w:rsidTr="009713A0">
        <w:trPr>
          <w:trHeight w:val="25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</w:tr>
      <w:tr w:rsidR="009713A0" w:rsidRPr="009713A0" w:rsidTr="009713A0">
        <w:trPr>
          <w:trHeight w:val="1350"/>
        </w:trPr>
        <w:tc>
          <w:tcPr>
            <w:tcW w:w="1006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 И 2024 ГОДОВ</w:t>
            </w:r>
          </w:p>
        </w:tc>
      </w:tr>
      <w:tr w:rsidR="009713A0" w:rsidRPr="009713A0" w:rsidTr="009713A0">
        <w:trPr>
          <w:trHeight w:val="19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</w:tr>
      <w:tr w:rsidR="009713A0" w:rsidRPr="009713A0" w:rsidTr="009713A0">
        <w:trPr>
          <w:trHeight w:val="255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тыс. рублей</w:t>
            </w:r>
          </w:p>
        </w:tc>
      </w:tr>
      <w:tr w:rsidR="009713A0" w:rsidRPr="009713A0" w:rsidTr="009713A0">
        <w:trPr>
          <w:trHeight w:val="510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Наименование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</w:t>
            </w:r>
          </w:p>
        </w:tc>
        <w:tc>
          <w:tcPr>
            <w:tcW w:w="13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ВР</w:t>
            </w:r>
          </w:p>
        </w:tc>
        <w:tc>
          <w:tcPr>
            <w:tcW w:w="3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Сумма </w:t>
            </w:r>
          </w:p>
        </w:tc>
      </w:tr>
      <w:tr w:rsidR="009713A0" w:rsidRPr="009713A0" w:rsidTr="009713A0">
        <w:trPr>
          <w:trHeight w:val="495"/>
        </w:trPr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3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2022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2023 год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2024 год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18 684,7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16 288,1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16288,1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1420,3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1420,3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1420,3</w:t>
            </w:r>
          </w:p>
        </w:tc>
      </w:tr>
      <w:tr w:rsidR="009713A0" w:rsidRPr="009713A0" w:rsidTr="009713A0">
        <w:trPr>
          <w:trHeight w:val="98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1420,3</w:t>
            </w:r>
          </w:p>
        </w:tc>
      </w:tr>
      <w:tr w:rsidR="009713A0" w:rsidRPr="009713A0" w:rsidTr="009713A0">
        <w:trPr>
          <w:trHeight w:val="44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1420,3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1234,8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1234,8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8,1</w:t>
            </w:r>
          </w:p>
        </w:tc>
      </w:tr>
      <w:tr w:rsidR="009713A0" w:rsidRPr="009713A0" w:rsidTr="009713A0">
        <w:trPr>
          <w:trHeight w:val="34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1226,7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1226,7</w:t>
            </w:r>
          </w:p>
        </w:tc>
      </w:tr>
      <w:tr w:rsidR="009713A0" w:rsidRPr="009713A0" w:rsidTr="009713A0">
        <w:trPr>
          <w:trHeight w:val="42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1226,7</w:t>
            </w:r>
          </w:p>
        </w:tc>
      </w:tr>
      <w:tr w:rsidR="009713A0" w:rsidRPr="009713A0" w:rsidTr="009713A0">
        <w:trPr>
          <w:trHeight w:val="9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14 018,3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11 883,7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11883,7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14 018,3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11 883,7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11 883,7</w:t>
            </w:r>
          </w:p>
        </w:tc>
      </w:tr>
      <w:tr w:rsidR="009713A0" w:rsidRPr="009713A0" w:rsidTr="009713A0">
        <w:trPr>
          <w:trHeight w:val="37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9831,8</w:t>
            </w:r>
          </w:p>
        </w:tc>
      </w:tr>
      <w:tr w:rsidR="009713A0" w:rsidRPr="009713A0" w:rsidTr="009713A0">
        <w:trPr>
          <w:trHeight w:val="11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9831,8</w:t>
            </w:r>
          </w:p>
        </w:tc>
      </w:tr>
      <w:tr w:rsidR="009713A0" w:rsidRPr="009713A0" w:rsidTr="009713A0">
        <w:trPr>
          <w:trHeight w:val="42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4 056,4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2 051,8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2051,8</w:t>
            </w:r>
          </w:p>
        </w:tc>
      </w:tr>
      <w:tr w:rsidR="009713A0" w:rsidRPr="009713A0" w:rsidTr="009713A0">
        <w:trPr>
          <w:trHeight w:val="46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2006,4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</w:tr>
      <w:tr w:rsidR="009713A0" w:rsidRPr="009713A0" w:rsidTr="009713A0">
        <w:trPr>
          <w:trHeight w:val="5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5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Резервные средства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870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1 042,0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1 680,0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1680,0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1 042,0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1 680,0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1680,0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1218,2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1218,2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1218,2</w:t>
            </w:r>
          </w:p>
        </w:tc>
      </w:tr>
      <w:tr w:rsidR="009713A0" w:rsidRPr="009713A0" w:rsidTr="009713A0">
        <w:trPr>
          <w:trHeight w:val="127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1217,8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1217,8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0,4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0,4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73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111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"Развитие системы комплексной безопасности  жизнедеятельности населения на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48 892,1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9 533,7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9191,5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48 807,5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9 449,1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9106,9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"Осуществление дорожной деятельности в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7406,9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Основное мероприятие: Обеспечение безопасности дорожного движения на территории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52.0.01.00000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7406,9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по обеспечению безопасности дорожного движения на территории рабочем поселке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7406,9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82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"Повышение безопасности дорожного движения на 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br w:type="page"/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64.0.00.00000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Мероприятия  по обеспечению безопасности дорожного движения на территории 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р.п.Линево</w:t>
            </w:r>
            <w:proofErr w:type="spellEnd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1700,0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36 777,8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48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по финансовое обеспечение бюджетных инвестиций в объекты инфраструктуры для реализации новых инвестиционных проектов за счет средств областного бюджета, высвобождаемых на условиях реструктурированной задолженности по бюджетным кредитам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43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расходов на финансовое обеспечение бюджетных инвестиций в объекты инфраструктуры для реализации новых инвестиционных проектов за счет средств областного бюджета, высвобождаемых на условиях реструктурированной задолженности по бюджетным кредитам за счет средств бюджета района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45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Другие вопросы в области национальной экономики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"Развитие малого и среднего предпринимательства в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65.0.00.00000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98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3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17 370,5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15 744,8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14328,2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2600,0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2600,0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41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2600,0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2600,0</w:t>
            </w:r>
          </w:p>
        </w:tc>
      </w:tr>
      <w:tr w:rsidR="009713A0" w:rsidRPr="009713A0" w:rsidTr="009713A0">
        <w:trPr>
          <w:trHeight w:val="3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7 970,6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5039,2</w:t>
            </w:r>
          </w:p>
        </w:tc>
      </w:tr>
      <w:tr w:rsidR="009713A0" w:rsidRPr="009713A0" w:rsidTr="009713A0">
        <w:trPr>
          <w:trHeight w:val="93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"Комплексное развитие систем коммунальной инфраструктуры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57.0.00.00000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7 515,0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5039,2</w:t>
            </w:r>
          </w:p>
        </w:tc>
      </w:tr>
      <w:tr w:rsidR="009713A0" w:rsidRPr="009713A0" w:rsidTr="009713A0">
        <w:trPr>
          <w:trHeight w:val="1238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по теплоснабжению, водоснабжению, водоотведению и ТБО в рамках муниципальной программы комплексного развития систем коммунальной инфраструктуры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7 515,0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5039,2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455,6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Мероприятия по газификации поселений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53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мероприятий по созданию объектов инфраструктуры для реализации инвестиционных проектов территории опережающего социально-экономического развития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8 088,9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8 168,2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6689,0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lastRenderedPageBreak/>
              <w:t xml:space="preserve">Муниципальная программа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8 088,9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8 168,2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6689,0</w:t>
            </w:r>
          </w:p>
        </w:tc>
      </w:tr>
      <w:tr w:rsidR="009713A0" w:rsidRPr="009713A0" w:rsidTr="009713A0">
        <w:trPr>
          <w:trHeight w:val="88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"Уличное освещение"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58.1.00.00000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4 225,0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3739,0</w:t>
            </w:r>
          </w:p>
        </w:tc>
      </w:tr>
      <w:tr w:rsidR="009713A0" w:rsidRPr="009713A0" w:rsidTr="009713A0">
        <w:trPr>
          <w:trHeight w:val="95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"Уличное освещение"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3739,0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3739,0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3739,0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"Озеленение"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93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"Озеленение"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"Организация и содержание мест захоронения"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58.3.00.00000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112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112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2000,0</w:t>
            </w:r>
          </w:p>
        </w:tc>
      </w:tr>
      <w:tr w:rsidR="009713A0" w:rsidRPr="009713A0" w:rsidTr="009713A0">
        <w:trPr>
          <w:trHeight w:val="126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Молодежная политика и оздоровление детей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441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"Молодежь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63.0.00.00000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9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 по муниципальной программе "Молодежь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1044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20525,5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"Культура рабочего поселка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</w:tr>
      <w:tr w:rsidR="009713A0" w:rsidRPr="009713A0" w:rsidTr="009713A0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"Мероприятия администрации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р.п.Линево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" муниципальной программы " Культура рабочего поселка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в рамках подпрограммы "Услуги МКУК "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Линевского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Дома культуры" муниципальной программы "Культура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16 296,7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15 562,2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15582,2</w:t>
            </w:r>
          </w:p>
        </w:tc>
      </w:tr>
      <w:tr w:rsidR="009713A0" w:rsidRPr="009713A0" w:rsidTr="009713A0">
        <w:trPr>
          <w:trHeight w:val="157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9 909,9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10412,5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9 909,9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10412,5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5 369,1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4 634,6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4654,6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5 369,1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4 634,6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4654,6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</w:tr>
      <w:tr w:rsidR="009713A0" w:rsidRPr="009713A0" w:rsidTr="009713A0">
        <w:trPr>
          <w:trHeight w:val="1048"/>
        </w:trPr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05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26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 "Библиотечное обслуживание населения" муниципальной программы " Культура рабочего поселка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46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Физическая культура и спорт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777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"Физическая культура и массовый спорт  на территории рабочего поселка 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94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муниципальной программы "Физическая культура и массовый спорт  на территории рабочего поселка 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1116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</w:tr>
      <w:tr w:rsidR="009713A0" w:rsidRPr="009713A0" w:rsidTr="009713A0">
        <w:trPr>
          <w:trHeight w:val="63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Средства массовой информации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3851,8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Периодическая печать и издательства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3851,8</w:t>
            </w:r>
          </w:p>
        </w:tc>
      </w:tr>
      <w:tr w:rsidR="009713A0" w:rsidRPr="009713A0" w:rsidTr="009713A0">
        <w:trPr>
          <w:trHeight w:val="319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3851,8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Информирование населения о социально-экономическом развитии и культурном развитии поселения и иной официальной информации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3851,8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2 840,6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2028,9</w:t>
            </w:r>
          </w:p>
        </w:tc>
      </w:tr>
      <w:tr w:rsidR="009713A0" w:rsidRPr="009713A0" w:rsidTr="009713A0">
        <w:trPr>
          <w:trHeight w:val="43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2 840,6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2028,9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1 909,5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1822,9</w:t>
            </w:r>
          </w:p>
        </w:tc>
      </w:tr>
      <w:tr w:rsidR="009713A0" w:rsidRPr="009713A0" w:rsidTr="009713A0">
        <w:trPr>
          <w:trHeight w:val="64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1 909,5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1822,9</w:t>
            </w:r>
          </w:p>
        </w:tc>
      </w:tr>
      <w:tr w:rsidR="009713A0" w:rsidRPr="009713A0" w:rsidTr="009713A0">
        <w:trPr>
          <w:trHeight w:val="31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45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4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3512,5</w:t>
            </w:r>
          </w:p>
        </w:tc>
      </w:tr>
      <w:tr w:rsidR="009713A0" w:rsidRPr="009713A0" w:rsidTr="009713A0">
        <w:trPr>
          <w:trHeight w:val="4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3512,5</w:t>
            </w:r>
          </w:p>
        </w:tc>
      </w:tr>
      <w:tr w:rsidR="009713A0" w:rsidRPr="009713A0" w:rsidTr="009713A0">
        <w:trPr>
          <w:trHeight w:val="4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3512,5</w:t>
            </w:r>
          </w:p>
        </w:tc>
      </w:tr>
      <w:tr w:rsidR="009713A0" w:rsidRPr="009713A0" w:rsidTr="009713A0">
        <w:trPr>
          <w:trHeight w:val="4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3512,5</w:t>
            </w:r>
          </w:p>
        </w:tc>
      </w:tr>
      <w:tr w:rsidR="009713A0" w:rsidRPr="009713A0" w:rsidTr="009713A0">
        <w:trPr>
          <w:trHeight w:val="4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3512,5</w:t>
            </w:r>
          </w:p>
        </w:tc>
      </w:tr>
      <w:tr w:rsidR="009713A0" w:rsidRPr="009713A0" w:rsidTr="009713A0">
        <w:trPr>
          <w:trHeight w:val="402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3512,5</w:t>
            </w:r>
          </w:p>
        </w:tc>
      </w:tr>
      <w:tr w:rsidR="009713A0" w:rsidRPr="009713A0" w:rsidTr="009713A0">
        <w:trPr>
          <w:trHeight w:val="450"/>
        </w:trPr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71502,6</w:t>
            </w:r>
          </w:p>
        </w:tc>
      </w:tr>
    </w:tbl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</w:p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  <w:r>
        <w:rPr>
          <w:snapToGrid w:val="0"/>
          <w:sz w:val="28"/>
          <w:szCs w:val="28"/>
          <w:lang w:val="ru-RU" w:eastAsia="ru-RU"/>
        </w:rPr>
        <w:br w:type="page"/>
      </w:r>
    </w:p>
    <w:tbl>
      <w:tblPr>
        <w:tblW w:w="9923" w:type="dxa"/>
        <w:tblLook w:val="04A0" w:firstRow="1" w:lastRow="0" w:firstColumn="1" w:lastColumn="0" w:noHBand="0" w:noVBand="1"/>
      </w:tblPr>
      <w:tblGrid>
        <w:gridCol w:w="2694"/>
        <w:gridCol w:w="1680"/>
        <w:gridCol w:w="680"/>
        <w:gridCol w:w="520"/>
        <w:gridCol w:w="640"/>
        <w:gridCol w:w="1220"/>
        <w:gridCol w:w="1180"/>
        <w:gridCol w:w="1309"/>
      </w:tblGrid>
      <w:tr w:rsidR="009713A0" w:rsidRPr="009713A0" w:rsidTr="009713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bookmarkStart w:id="3" w:name="RANGE!A1:H212"/>
            <w:r w:rsidRPr="009713A0">
              <w:rPr>
                <w:sz w:val="16"/>
                <w:szCs w:val="16"/>
                <w:lang w:val="ru-RU" w:eastAsia="ru-RU"/>
              </w:rPr>
              <w:lastRenderedPageBreak/>
              <w:t> </w:t>
            </w:r>
            <w:bookmarkEnd w:id="3"/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3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Приложнение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4</w:t>
            </w:r>
          </w:p>
        </w:tc>
      </w:tr>
      <w:tr w:rsidR="009713A0" w:rsidRPr="009713A0" w:rsidTr="009713A0">
        <w:trPr>
          <w:trHeight w:val="96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9713A0" w:rsidRPr="009713A0" w:rsidRDefault="009713A0" w:rsidP="009713A0">
            <w:pPr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9713A0" w:rsidRPr="009713A0" w:rsidRDefault="009713A0" w:rsidP="009713A0">
            <w:pPr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37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к Решению "О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бюджетерабочего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послека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Линево на 2022 год и плановый период 2023 и 2024 годов"</w:t>
            </w:r>
          </w:p>
        </w:tc>
      </w:tr>
      <w:tr w:rsidR="009713A0" w:rsidRPr="009713A0" w:rsidTr="009713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48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  от 02.02.2022 №  88</w:t>
            </w:r>
          </w:p>
        </w:tc>
      </w:tr>
      <w:tr w:rsidR="009713A0" w:rsidRPr="009713A0" w:rsidTr="009713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</w:tr>
      <w:tr w:rsidR="009713A0" w:rsidRPr="009713A0" w:rsidTr="009713A0">
        <w:trPr>
          <w:trHeight w:val="1005"/>
        </w:trPr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 И 2024 ГОДОВ</w:t>
            </w:r>
          </w:p>
        </w:tc>
      </w:tr>
      <w:tr w:rsidR="009713A0" w:rsidRPr="009713A0" w:rsidTr="009713A0">
        <w:trPr>
          <w:trHeight w:val="43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тыс. рублей</w:t>
            </w:r>
          </w:p>
        </w:tc>
      </w:tr>
      <w:tr w:rsidR="009713A0" w:rsidRPr="009713A0" w:rsidTr="009713A0">
        <w:trPr>
          <w:trHeight w:val="217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Наименование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ЦСР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ВР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РЗ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</w:t>
            </w:r>
          </w:p>
        </w:tc>
        <w:tc>
          <w:tcPr>
            <w:tcW w:w="3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Сумма</w:t>
            </w:r>
          </w:p>
        </w:tc>
      </w:tr>
      <w:tr w:rsidR="009713A0" w:rsidRPr="009713A0" w:rsidTr="009713A0">
        <w:trPr>
          <w:trHeight w:val="435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2022 год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2023 год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2024 год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«Развитие системы комплексной безопасности  жизнедеятельности населения на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 Новосибирской области»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105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«Осуществление дорожной деятельности в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Основное мероприятие: Обеспечение безопасности дорожного движения на территории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52.0.01.00000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по обеспечению безопасности дорожного движения на территории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9 869,7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9 869,7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«Комплексное развитие систем коммунальной инфраструктуры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57.0.00.00000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7 515,0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lastRenderedPageBreak/>
              <w:t xml:space="preserve">Реализация мероприятий по теплоснабжению, водоснабжению, водоотведению и ТБО в рамках муниципальной программы комплексного развития систем коммунальной инфраструктуры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7 515,0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1 015,0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1 015,0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6 000,0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6 000,0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8 088,9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8 168,2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6 689,0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"Уличное освещение" муниципальной программы «Благоустройство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58.1.00.00000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4 225,0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"Уличное освещение" муниципальной программы «Благоустройство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4 225,0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"Озеленение"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"Озеленение" муниципальной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программы«Благоустройство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"Организация и содержание мест захоронения" муниципальной программы «Благоустройство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58.3.00.00000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"Организация и содержание мест захоронения" муниципальной программы «Благоустройство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"Прочие мероприятия по благоустройству территории сельского поселения" муниципальной программы «Благоустройство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«Культура рабочего поселка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"Мероприятия администрации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р.п.Линево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" муниципальной программы " Культура рабочего поселка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Реализация мероприятий в рамках подпрограммы "Услуги МКУК "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Линевского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Дома культуры" муниципальной программы "Культура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15 794,1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15 562,2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15 582,2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9 909,9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9 909,9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5 369,1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4 634,6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4 654,6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5 369,1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4 634,6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4 654,6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 "Библиотечное обслуживание населения" муниципальной программы " Культура рабочего поселка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Межбюджетные трансферты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«Физическая культура и массовый спорт  на территории рабочего поселка 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br/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60.0.00.00000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муниципальной программы «Физическая культура и массовый спорт  на территории рабочего поселка 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"Молодежь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63.0.00.00000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Реализация мероприятий  по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униципальной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программе "Молодежь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«Повышение безопасности дорожного движения на 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64.0.00.00000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Мероприятия  по повышению безопасности дорожного движения на  территории рабочего поселка Линево </w:t>
            </w: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br/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«Развитие малого и среднего предпринимательства в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области»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65.0.00.00000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lastRenderedPageBreak/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62 712,4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27 320,2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28 285,5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4 056,4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2 051,8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2 051,8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4 011,0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4 011,0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Межбюджетные трансферты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362,0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357,0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357,0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Мероприятия по газификации поселений за счет средств местного бюджета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1 226,7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1 285,9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1 285,9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69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lastRenderedPageBreak/>
              <w:t>Реализация мероприятий по финансовое обеспечение бюджетных инвестиций в объекты инфраструктуры для реализации новых инвестиционных проектов за счет средств областного бюджета, высвобождаемых на условиях реструктурированной задолженности по бюджетным кредитам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76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52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Резервные средства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870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Информирование населения о социально-экономическом развитии и культурном развитии поселения и иной официальной информации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3 851,8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1 620,4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2 840,6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2 028,9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1 620,4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2 840,6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2 028,9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1 909,5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1 909,5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1 218,2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1 063,7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1 217,8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1 063,7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1 217,8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38,5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38,5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мероприятий по созданию объектов инфраструктуры для реализации инвестиционных проектов территории опережающего социально-экономического развития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65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расходов на финансовое обеспечение бюджетных инвестиций в объекты инфраструктуры для реализации новых инвестиционных проектов за счет средств областного бюджета, высвобождаемых на условиях реструктурированной задолженности по бюджетным кредитам за счет средств бюджета района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99.0.00.S9860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99.0.00.S9860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Итого расходов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71 502,6</w:t>
            </w:r>
          </w:p>
        </w:tc>
      </w:tr>
    </w:tbl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</w:p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  <w:r>
        <w:rPr>
          <w:snapToGrid w:val="0"/>
          <w:sz w:val="28"/>
          <w:szCs w:val="28"/>
          <w:lang w:val="ru-RU" w:eastAsia="ru-RU"/>
        </w:rPr>
        <w:br w:type="page"/>
      </w:r>
    </w:p>
    <w:tbl>
      <w:tblPr>
        <w:tblW w:w="9743" w:type="dxa"/>
        <w:tblLook w:val="04A0" w:firstRow="1" w:lastRow="0" w:firstColumn="1" w:lastColumn="0" w:noHBand="0" w:noVBand="1"/>
      </w:tblPr>
      <w:tblGrid>
        <w:gridCol w:w="2694"/>
        <w:gridCol w:w="787"/>
        <w:gridCol w:w="520"/>
        <w:gridCol w:w="523"/>
        <w:gridCol w:w="1288"/>
        <w:gridCol w:w="685"/>
        <w:gridCol w:w="1100"/>
        <w:gridCol w:w="1080"/>
        <w:gridCol w:w="1066"/>
      </w:tblGrid>
      <w:tr w:rsidR="009713A0" w:rsidRPr="009713A0" w:rsidTr="009713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bookmarkStart w:id="4" w:name="RANGE!A1:I273"/>
            <w:r w:rsidRPr="009713A0">
              <w:rPr>
                <w:sz w:val="16"/>
                <w:szCs w:val="16"/>
                <w:lang w:val="ru-RU" w:eastAsia="ru-RU"/>
              </w:rPr>
              <w:lastRenderedPageBreak/>
              <w:t> </w:t>
            </w:r>
            <w:bookmarkEnd w:id="4"/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39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Приложение 5</w:t>
            </w:r>
          </w:p>
        </w:tc>
      </w:tr>
      <w:tr w:rsidR="009713A0" w:rsidRPr="009713A0" w:rsidTr="009713A0">
        <w:trPr>
          <w:trHeight w:val="9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32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к Решению "О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бюджетерабочего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послека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Линево на 2022 год и плановый период 2023 и 2024 годов"</w:t>
            </w:r>
          </w:p>
        </w:tc>
      </w:tr>
      <w:tr w:rsidR="009713A0" w:rsidRPr="009713A0" w:rsidTr="009713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1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                                                                   от 02.02.2022 №  88</w:t>
            </w:r>
          </w:p>
        </w:tc>
      </w:tr>
      <w:tr w:rsidR="009713A0" w:rsidRPr="009713A0" w:rsidTr="009713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</w:tr>
      <w:tr w:rsidR="009713A0" w:rsidRPr="009713A0" w:rsidTr="009713A0">
        <w:trPr>
          <w:trHeight w:val="705"/>
        </w:trPr>
        <w:tc>
          <w:tcPr>
            <w:tcW w:w="9743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ВЕДОМСТВЕННАЯ СТРУКТУРА РАСХОДОВ МЕСТНОГО БЮДЖЕТА НА 2022 ГОД И ПЛАНОВЫЙ ПЕРИОД 2023 И 2024 ГОДОВ</w:t>
            </w:r>
          </w:p>
        </w:tc>
      </w:tr>
      <w:tr w:rsidR="009713A0" w:rsidRPr="009713A0" w:rsidTr="009713A0">
        <w:trPr>
          <w:trHeight w:val="34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rFonts w:ascii="Arial" w:hAnsi="Arial" w:cs="Arial"/>
                <w:sz w:val="16"/>
                <w:szCs w:val="16"/>
                <w:lang w:val="ru-RU" w:eastAsia="ru-RU"/>
              </w:rPr>
            </w:pPr>
            <w:r w:rsidRPr="009713A0">
              <w:rPr>
                <w:rFonts w:ascii="Arial" w:hAnsi="Arial" w:cs="Arial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тыс. рублей</w:t>
            </w:r>
          </w:p>
        </w:tc>
      </w:tr>
      <w:tr w:rsidR="009713A0" w:rsidRPr="009713A0" w:rsidTr="009713A0">
        <w:trPr>
          <w:trHeight w:val="45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Наименование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ГРБС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</w:t>
            </w:r>
          </w:p>
        </w:tc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ЦСР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ВР</w:t>
            </w:r>
          </w:p>
        </w:tc>
        <w:tc>
          <w:tcPr>
            <w:tcW w:w="32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Сумма</w:t>
            </w:r>
          </w:p>
        </w:tc>
      </w:tr>
      <w:tr w:rsidR="009713A0" w:rsidRPr="009713A0" w:rsidTr="009713A0">
        <w:trPr>
          <w:trHeight w:val="555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2022 год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2023 год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2024 год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администрация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71 502,6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18 684,7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16 288,1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16 288,1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99.0.00.03110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1 420,3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1 234,8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1 234,8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1 234,8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99.0.00.01990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Председатель законодательного (представительного) органа государственной власти субъекта РФ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1 226,7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14 018,3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11 883,7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11 883,7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14 018,3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11 883,7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11 883,7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9 961,8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9 831,8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4 056,4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2 051,8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2 051,8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4 011,0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4 011,0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2 006,4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99.0.00.70190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0,1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06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99.0.00.00500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69,3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Резервные фонды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Резервные средства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99.0.00.20550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870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1 042,0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1 680,0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1 680,0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1 042,0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1 680,0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1 680,0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680,0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880,0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362,0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357,0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99.0.00.00920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357,0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1 218,2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1 218,2</w:t>
            </w:r>
          </w:p>
        </w:tc>
      </w:tr>
      <w:tr w:rsidR="009713A0" w:rsidRPr="009713A0" w:rsidTr="009713A0">
        <w:trPr>
          <w:trHeight w:val="74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1 218,2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1 063,7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1 217,8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1 063,7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1 138,1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1 217,8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99.0.00.51180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0,4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"Развитие системы комплексной безопасности  жизнедеятельности населения на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50.0.00.00000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50.0.00.02180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797,9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387,6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48 892,1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9 533,7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9 191,5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48 807,5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9 449,1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9 106,9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"Осуществление дорожной деятельности в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Основное мероприятие: Обеспечение безопасности дорожного движения на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52.0.01.00000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по обеспечению безопасности дорожного движения на территории рабочего поселка Линево за счет акцизов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10 529,7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9 869,7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9 869,7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7 679,1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7 406,9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52.0.01.06070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"Повышение безопасности дорожного движения на 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64.0.00.00000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Мероприятия  по обеспечению безопасности дорожного движения на территории 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р.п.Линево</w:t>
            </w:r>
            <w:proofErr w:type="spellEnd"/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64.0.00.06070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1 500,0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1 700,0</w:t>
            </w:r>
          </w:p>
        </w:tc>
      </w:tr>
      <w:tr w:rsidR="009713A0" w:rsidRPr="009713A0" w:rsidTr="009713A0">
        <w:trPr>
          <w:trHeight w:val="189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расходов на финансовое обеспечение бюджетных инвестиций в объекты инфраструктуры для реализации новых инвестиционных проектов за счет средств областного бюджета, высвобождаемых на условиях реструктурированной задолженности по бюджетным кредитам за счет средств бюджета района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lastRenderedPageBreak/>
              <w:t xml:space="preserve">Муниципальная программа "Развитие малого и среднего предпринимательства в рабочем поселке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65.0.00.00000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84,6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65.0.00.70690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34,6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мероприятий государственной программы Новосибирской области "Развитие субъектов малого и среднего предпринимательства в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47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65.0.00.S0690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17 370,5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15 744,8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14 328,2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Жилищное хозяйство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1 311,0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1 285,9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1 285,9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99.0.00.08270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7 970,6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"Комплексное развитие систем коммунальной инфраструктуры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57.0.00.00000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7 515,0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по теплоснабжению, водоснабжению, водоотведению и ТБО в рамках муниципальной программы комплексного развития систем коммунальной инфраструктуры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7 515,0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1 015,0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1 015,0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4 976,6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5 039,2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6 000,0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57.0.00.08260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6 000,0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455,6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Мероприятия по газификации поселений за счет средств местного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Бюджетные инвестиции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99.0.00.04020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мероприятий по созданию объектов инфраструктуры для реализации инвестиционных проектов территории опережающего социально-экономического развития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99.0.00.S0260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Благоустройство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8 088,9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8 168,2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6 689,0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8 088,9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8 168,2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6 689,0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Подпрограмма "Уличное освещение"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4 225,0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"Уличное освещение"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4 225,0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4 200,0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3 739,0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58.1.00.01000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Подпрограмма "Озеленение"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 xml:space="preserve">Реализация мероприятий в рамках подпрограммы "Озеленение"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58.2.00.03000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838,0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Подпрограмма "Организация и содержание мест захоронения"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58.3.00.04000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304,0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58.4.00.00000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15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03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58.4.00.05000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2 721,9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2 618,2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2 000,0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Молодежная политика и оздоровление детей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"Молодежь рабочего поселка Линево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63.0.00.00000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 по муниципальной программе "Молодежь рабочего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627,2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627,2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07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63.0.00.06010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564,2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Культура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"Культура рабочего поселка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21 285,8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20 525,5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"Мероприятия администрации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р.п.Линево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" муниципальной программы " Культура рабочего поселка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59.1.00.40600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375,0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в рамках подпрограммы "Услуги МКУК "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Линевского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Дома культуры" муниципальной программы "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Культурарабочего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поселка Линево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15 794,1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15 562,2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15 582,2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9 909,9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9 909,9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10 412,5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5 369,1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4 634,6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4 654,6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5 369,1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4 634,6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4 654,6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59.2.00.40590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515,1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59.2.00.70510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502,6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 "Библиотечное обслуживание населения" муниципальной программы " Культура рабочего поселка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08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59.3.00.00500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4 568,3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Социальная политика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99.0.00.02020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814,9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Муниципальная программа "Физическая культура и массовый спорт  на территории рабочего поселка 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60.0.00.00000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муниципальной программы "Физическая культура и массовый спорт  на территории рабочего поселка 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757,1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264,0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60.0.00.06010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493,1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Средства массовой информации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3 851,8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Периодическая печать и издательства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3 851,8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3 851,8</w:t>
            </w:r>
          </w:p>
        </w:tc>
      </w:tr>
      <w:tr w:rsidR="009713A0" w:rsidRPr="009713A0" w:rsidTr="009713A0">
        <w:trPr>
          <w:trHeight w:val="9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lastRenderedPageBreak/>
              <w:t>Информирование населения о социально-экономическом развитии и культурном развитии поселения и иной официальной информации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3 530,1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4 663,5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3 851,8</w:t>
            </w:r>
          </w:p>
        </w:tc>
      </w:tr>
      <w:tr w:rsidR="009713A0" w:rsidRPr="009713A0" w:rsidTr="009713A0">
        <w:trPr>
          <w:trHeight w:val="12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1 620,4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2 840,6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2 028,9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1 620,4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2 840,6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2 028,9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1 909,5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</w:tr>
      <w:tr w:rsidR="009713A0" w:rsidRPr="009713A0" w:rsidTr="009713A0">
        <w:trPr>
          <w:trHeight w:val="6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240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1 909,5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1 822,9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99.0.00.40610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850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99.0.00.00000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Условно-утвержденные расходы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12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99.0.00.99990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990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1 777,1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3 512,5</w:t>
            </w:r>
          </w:p>
        </w:tc>
      </w:tr>
      <w:tr w:rsidR="009713A0" w:rsidRPr="009713A0" w:rsidTr="009713A0">
        <w:trPr>
          <w:trHeight w:val="315"/>
        </w:trPr>
        <w:tc>
          <w:tcPr>
            <w:tcW w:w="6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Итого расходов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71 502,6</w:t>
            </w:r>
          </w:p>
        </w:tc>
      </w:tr>
    </w:tbl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</w:p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  <w:r>
        <w:rPr>
          <w:snapToGrid w:val="0"/>
          <w:sz w:val="28"/>
          <w:szCs w:val="28"/>
          <w:lang w:val="ru-RU" w:eastAsia="ru-RU"/>
        </w:rPr>
        <w:br w:type="page"/>
      </w:r>
    </w:p>
    <w:tbl>
      <w:tblPr>
        <w:tblW w:w="10006" w:type="dxa"/>
        <w:tblLook w:val="04A0" w:firstRow="1" w:lastRow="0" w:firstColumn="1" w:lastColumn="0" w:noHBand="0" w:noVBand="1"/>
      </w:tblPr>
      <w:tblGrid>
        <w:gridCol w:w="4253"/>
        <w:gridCol w:w="2040"/>
        <w:gridCol w:w="1860"/>
        <w:gridCol w:w="1840"/>
        <w:gridCol w:w="13"/>
      </w:tblGrid>
      <w:tr w:rsidR="009713A0" w:rsidRPr="009713A0" w:rsidTr="009713A0">
        <w:trPr>
          <w:gridAfter w:val="1"/>
          <w:wAfter w:w="13" w:type="dxa"/>
          <w:trHeight w:val="30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3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Приложение 7</w:t>
            </w:r>
          </w:p>
        </w:tc>
      </w:tr>
      <w:tr w:rsidR="009713A0" w:rsidRPr="009713A0" w:rsidTr="009713A0">
        <w:trPr>
          <w:gridAfter w:val="1"/>
          <w:wAfter w:w="13" w:type="dxa"/>
          <w:trHeight w:val="78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3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к Решению "О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бюджетерабочего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послека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Линево на 2022 год и плановый период 2023 и 2024 годов"</w:t>
            </w:r>
          </w:p>
        </w:tc>
      </w:tr>
      <w:tr w:rsidR="009713A0" w:rsidRPr="009713A0" w:rsidTr="009713A0">
        <w:trPr>
          <w:gridAfter w:val="1"/>
          <w:wAfter w:w="13" w:type="dxa"/>
          <w:trHeight w:val="27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3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  от 02.02.2022 № 88 </w:t>
            </w:r>
          </w:p>
        </w:tc>
      </w:tr>
      <w:tr w:rsidR="009713A0" w:rsidRPr="009713A0" w:rsidTr="009713A0">
        <w:trPr>
          <w:gridAfter w:val="1"/>
          <w:wAfter w:w="13" w:type="dxa"/>
          <w:trHeight w:val="27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</w:tr>
      <w:tr w:rsidR="009713A0" w:rsidRPr="009713A0" w:rsidTr="009713A0">
        <w:trPr>
          <w:trHeight w:val="720"/>
        </w:trPr>
        <w:tc>
          <w:tcPr>
            <w:tcW w:w="100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РАСПРЕДЕЛЕНИЕ ИНЫХ  МЕЖБЮДЖЕТНЫХ ТРАНСФЕРТОВ ИЗ МЕСТНОГО БЮДЖЕТА НА 2022 ГОД И ПЛАНОВЫЙ ПЕРИОД 2023 И 2024 ГОДОВ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Таблица 2</w:t>
            </w:r>
          </w:p>
        </w:tc>
      </w:tr>
      <w:tr w:rsidR="009713A0" w:rsidRPr="009713A0" w:rsidTr="009713A0">
        <w:trPr>
          <w:trHeight w:val="615"/>
        </w:trPr>
        <w:tc>
          <w:tcPr>
            <w:tcW w:w="100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Распределение иных межбюджетных </w:t>
            </w:r>
            <w:proofErr w:type="spellStart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трасфертов</w:t>
            </w:r>
            <w:proofErr w:type="spellEnd"/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на организацию библиотечного обслуживания населения на 2022 год и плановый период 2023-2024 годов</w:t>
            </w:r>
          </w:p>
        </w:tc>
      </w:tr>
      <w:tr w:rsidR="009713A0" w:rsidRPr="009713A0" w:rsidTr="009713A0">
        <w:trPr>
          <w:gridAfter w:val="1"/>
          <w:wAfter w:w="13" w:type="dxa"/>
          <w:trHeight w:val="30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тыс. рублей</w:t>
            </w:r>
          </w:p>
        </w:tc>
      </w:tr>
      <w:tr w:rsidR="009713A0" w:rsidRPr="009713A0" w:rsidTr="009713A0">
        <w:trPr>
          <w:gridAfter w:val="1"/>
          <w:wAfter w:w="13" w:type="dxa"/>
          <w:trHeight w:val="300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Наименование муниципального образования</w:t>
            </w:r>
          </w:p>
        </w:tc>
        <w:tc>
          <w:tcPr>
            <w:tcW w:w="57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Сумма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2022 год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2023 год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2024 год</w:t>
            </w:r>
          </w:p>
        </w:tc>
      </w:tr>
      <w:tr w:rsidR="009713A0" w:rsidRPr="009713A0" w:rsidTr="009713A0">
        <w:trPr>
          <w:gridAfter w:val="1"/>
          <w:wAfter w:w="13" w:type="dxa"/>
          <w:trHeight w:val="1620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Реализация мероприятий в рамках подпрограммы  "Библиотечное обслуживание населения" муниципальной программы " Культура рабочего поселка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Линёво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района Новосибирской области"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4614,1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4588,3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4568,3</w:t>
            </w:r>
          </w:p>
        </w:tc>
      </w:tr>
      <w:tr w:rsidR="009713A0" w:rsidRPr="009713A0" w:rsidTr="009713A0">
        <w:trPr>
          <w:gridAfter w:val="1"/>
          <w:wAfter w:w="13" w:type="dxa"/>
          <w:trHeight w:val="39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Итого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4 614,1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4 588,3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>4 568,3</w:t>
            </w:r>
          </w:p>
        </w:tc>
      </w:tr>
    </w:tbl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</w:p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  <w:r>
        <w:rPr>
          <w:snapToGrid w:val="0"/>
          <w:sz w:val="28"/>
          <w:szCs w:val="28"/>
          <w:lang w:val="ru-RU" w:eastAsia="ru-RU"/>
        </w:rPr>
        <w:br w:type="page"/>
      </w:r>
    </w:p>
    <w:p w:rsidR="009713A0" w:rsidRDefault="009713A0" w:rsidP="009713A0">
      <w:pPr>
        <w:rPr>
          <w:sz w:val="16"/>
          <w:szCs w:val="16"/>
          <w:lang w:val="ru-RU" w:eastAsia="ru-RU"/>
        </w:rPr>
        <w:sectPr w:rsidR="009713A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062" w:type="dxa"/>
        <w:tblLook w:val="04A0" w:firstRow="1" w:lastRow="0" w:firstColumn="1" w:lastColumn="0" w:noHBand="0" w:noVBand="1"/>
      </w:tblPr>
      <w:tblGrid>
        <w:gridCol w:w="5529"/>
        <w:gridCol w:w="820"/>
        <w:gridCol w:w="700"/>
        <w:gridCol w:w="700"/>
        <w:gridCol w:w="760"/>
        <w:gridCol w:w="580"/>
        <w:gridCol w:w="760"/>
        <w:gridCol w:w="960"/>
        <w:gridCol w:w="800"/>
        <w:gridCol w:w="1142"/>
        <w:gridCol w:w="1002"/>
        <w:gridCol w:w="1296"/>
        <w:gridCol w:w="13"/>
      </w:tblGrid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3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Приложение 8</w:t>
            </w:r>
          </w:p>
        </w:tc>
      </w:tr>
      <w:tr w:rsidR="009713A0" w:rsidRPr="009713A0" w:rsidTr="009713A0">
        <w:trPr>
          <w:gridAfter w:val="1"/>
          <w:wAfter w:w="13" w:type="dxa"/>
          <w:trHeight w:val="109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3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к Решению "О бюджете рабочего </w:t>
            </w:r>
            <w:proofErr w:type="spellStart"/>
            <w:r w:rsidRPr="009713A0">
              <w:rPr>
                <w:sz w:val="16"/>
                <w:szCs w:val="16"/>
                <w:lang w:val="ru-RU" w:eastAsia="ru-RU"/>
              </w:rPr>
              <w:t>послека</w:t>
            </w:r>
            <w:proofErr w:type="spellEnd"/>
            <w:r w:rsidRPr="009713A0">
              <w:rPr>
                <w:sz w:val="16"/>
                <w:szCs w:val="16"/>
                <w:lang w:val="ru-RU" w:eastAsia="ru-RU"/>
              </w:rPr>
              <w:t xml:space="preserve"> Линево на 2022 год и плановый период 2023 и 2024 годов"</w:t>
            </w:r>
          </w:p>
        </w:tc>
      </w:tr>
      <w:tr w:rsidR="009713A0" w:rsidRPr="009713A0" w:rsidTr="009713A0">
        <w:trPr>
          <w:gridAfter w:val="1"/>
          <w:wAfter w:w="13" w:type="dxa"/>
          <w:trHeight w:val="61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3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                           </w:t>
            </w:r>
            <w:r>
              <w:rPr>
                <w:sz w:val="16"/>
                <w:szCs w:val="16"/>
                <w:lang w:val="ru-RU" w:eastAsia="ru-RU"/>
              </w:rPr>
              <w:t xml:space="preserve">                   </w:t>
            </w:r>
            <w:r w:rsidRPr="009713A0">
              <w:rPr>
                <w:sz w:val="16"/>
                <w:szCs w:val="16"/>
                <w:lang w:val="ru-RU" w:eastAsia="ru-RU"/>
              </w:rPr>
              <w:t xml:space="preserve"> от 02.02.2022 № 88  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</w:tr>
      <w:tr w:rsidR="009713A0" w:rsidRPr="009713A0" w:rsidTr="009713A0">
        <w:trPr>
          <w:trHeight w:val="315"/>
        </w:trPr>
        <w:tc>
          <w:tcPr>
            <w:tcW w:w="15062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sz w:val="16"/>
                <w:szCs w:val="16"/>
                <w:lang w:val="ru-RU" w:eastAsia="ru-RU"/>
              </w:rPr>
              <w:t xml:space="preserve">                          РАСПРЕДЕЛЕНИЕ БЮДЖЕТНЫХ АССИГНОВАНИЙ НА КАПИТАЛЬНЫЕ ВЛОЖЕНИЯ ИЗ МЕСТНОГО БЮДЖЕТА ПО НАПРАВЛЕНИЯМ И ОБЪЕКТАМ В 2022 ГОДУ И ПЛАНОВОМ ПЕРИОДЕ 2023 И 2024 ГОДОВ</w:t>
            </w:r>
          </w:p>
        </w:tc>
      </w:tr>
      <w:tr w:rsidR="009713A0" w:rsidRPr="009713A0" w:rsidTr="009713A0">
        <w:trPr>
          <w:trHeight w:val="315"/>
        </w:trPr>
        <w:tc>
          <w:tcPr>
            <w:tcW w:w="15062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sz w:val="16"/>
                <w:szCs w:val="16"/>
                <w:lang w:val="ru-RU" w:eastAsia="ru-RU"/>
              </w:rPr>
            </w:pPr>
          </w:p>
        </w:tc>
      </w:tr>
      <w:tr w:rsidR="009713A0" w:rsidRPr="009713A0" w:rsidTr="009713A0">
        <w:trPr>
          <w:gridAfter w:val="1"/>
          <w:wAfter w:w="13" w:type="dxa"/>
          <w:trHeight w:val="42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color w:val="000000"/>
                <w:sz w:val="16"/>
                <w:szCs w:val="16"/>
                <w:lang w:val="ru-RU" w:eastAsia="ru-RU"/>
              </w:rPr>
              <w:t>тыс.рублей</w:t>
            </w:r>
            <w:proofErr w:type="spellEnd"/>
          </w:p>
        </w:tc>
      </w:tr>
      <w:tr w:rsidR="009713A0" w:rsidRPr="009713A0" w:rsidTr="009713A0">
        <w:trPr>
          <w:gridAfter w:val="1"/>
          <w:wAfter w:w="13" w:type="dxa"/>
          <w:trHeight w:val="439"/>
        </w:trPr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Наименование направлений и объектов</w:t>
            </w:r>
          </w:p>
        </w:tc>
        <w:tc>
          <w:tcPr>
            <w:tcW w:w="6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Бюджетная классификация</w:t>
            </w:r>
          </w:p>
        </w:tc>
        <w:tc>
          <w:tcPr>
            <w:tcW w:w="34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Лимиты капитальных вложений</w:t>
            </w:r>
          </w:p>
        </w:tc>
      </w:tr>
      <w:tr w:rsidR="009713A0" w:rsidRPr="009713A0" w:rsidTr="009713A0">
        <w:trPr>
          <w:gridAfter w:val="1"/>
          <w:wAfter w:w="13" w:type="dxa"/>
          <w:trHeight w:val="403"/>
        </w:trPr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ГРБС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РЗ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ПР</w:t>
            </w:r>
          </w:p>
        </w:tc>
        <w:tc>
          <w:tcPr>
            <w:tcW w:w="30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ЦСР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ВР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2022 год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2023 год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2024 год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ВСЕГО: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38 143,4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52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 xml:space="preserve">Реализация мероприятий по обеспечению безопасности дорожного движения на территории рабочем поселке Линево </w:t>
            </w:r>
            <w:proofErr w:type="spellStart"/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Строительный контроль (автомобильной дороги)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06070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660,0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483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 xml:space="preserve">Муниципальная программа "Комплексное развитие систем коммунальной инфраструктуры рабочего поселка Линево </w:t>
            </w:r>
            <w:proofErr w:type="spellStart"/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Искитимского</w:t>
            </w:r>
            <w:proofErr w:type="spellEnd"/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ремонт водопровода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08260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500,0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13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713A0" w:rsidRPr="009713A0" w:rsidRDefault="009713A0" w:rsidP="009713A0">
            <w:pPr>
              <w:rPr>
                <w:rFonts w:ascii="Calibri" w:hAnsi="Calibri" w:cs="Calibri"/>
                <w:sz w:val="16"/>
                <w:szCs w:val="16"/>
                <w:lang w:val="ru-RU" w:eastAsia="ru-RU"/>
              </w:rPr>
            </w:pPr>
            <w:r w:rsidRPr="009713A0">
              <w:rPr>
                <w:rFonts w:ascii="Calibri" w:hAnsi="Calibri" w:cs="Calibri"/>
                <w:sz w:val="16"/>
                <w:szCs w:val="16"/>
                <w:lang w:val="ru-RU" w:eastAsia="ru-RU"/>
              </w:rPr>
              <w:t>Авторский строительный контроль (газопровод)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04020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205,6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5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 xml:space="preserve">Реализация мероприятий по созданию объектов инфраструктуры для реализации инвестиционных проектов территории опережающего социально-экономического развития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3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 xml:space="preserve">Строительство автомобильных дорог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09860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36 410,0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5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713A0" w:rsidRPr="009713A0" w:rsidRDefault="009713A0" w:rsidP="009713A0">
            <w:pPr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</w:pPr>
            <w:proofErr w:type="spellStart"/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>Софинансирование</w:t>
            </w:r>
            <w:proofErr w:type="spellEnd"/>
            <w:r w:rsidRPr="009713A0">
              <w:rPr>
                <w:b/>
                <w:bCs/>
                <w:i/>
                <w:iCs/>
                <w:sz w:val="16"/>
                <w:szCs w:val="16"/>
                <w:lang w:val="ru-RU" w:eastAsia="ru-RU"/>
              </w:rPr>
              <w:t xml:space="preserve"> мероприятий по созданию объектов инфраструктуры для реализации инвестиционных проектов территории опережающего социально-экономического развития 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 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  <w:tr w:rsidR="009713A0" w:rsidRPr="009713A0" w:rsidTr="009713A0">
        <w:trPr>
          <w:gridAfter w:val="1"/>
          <w:wAfter w:w="13" w:type="dxa"/>
          <w:trHeight w:val="41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13A0" w:rsidRPr="009713A0" w:rsidRDefault="009713A0" w:rsidP="009713A0">
            <w:pPr>
              <w:rPr>
                <w:sz w:val="16"/>
                <w:szCs w:val="16"/>
                <w:lang w:val="ru-RU" w:eastAsia="ru-RU"/>
              </w:rPr>
            </w:pPr>
            <w:r w:rsidRPr="009713A0">
              <w:rPr>
                <w:sz w:val="16"/>
                <w:szCs w:val="16"/>
                <w:lang w:val="ru-RU" w:eastAsia="ru-RU"/>
              </w:rPr>
              <w:t>Строительство автомобильных дорог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555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99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S9860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center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410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367,8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13A0" w:rsidRPr="009713A0" w:rsidRDefault="009713A0" w:rsidP="009713A0">
            <w:pPr>
              <w:jc w:val="right"/>
              <w:rPr>
                <w:color w:val="000000"/>
                <w:sz w:val="16"/>
                <w:szCs w:val="16"/>
                <w:lang w:val="ru-RU" w:eastAsia="ru-RU"/>
              </w:rPr>
            </w:pPr>
            <w:r w:rsidRPr="009713A0">
              <w:rPr>
                <w:color w:val="000000"/>
                <w:sz w:val="16"/>
                <w:szCs w:val="16"/>
                <w:lang w:val="ru-RU" w:eastAsia="ru-RU"/>
              </w:rPr>
              <w:t>0,0</w:t>
            </w:r>
          </w:p>
        </w:tc>
      </w:tr>
    </w:tbl>
    <w:p w:rsidR="009713A0" w:rsidRDefault="009713A0">
      <w:pPr>
        <w:spacing w:after="160" w:line="259" w:lineRule="auto"/>
        <w:rPr>
          <w:snapToGrid w:val="0"/>
          <w:sz w:val="28"/>
          <w:szCs w:val="28"/>
          <w:lang w:val="ru-RU" w:eastAsia="ru-RU"/>
        </w:rPr>
        <w:sectPr w:rsidR="009713A0" w:rsidSect="009713A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0030" w:type="dxa"/>
        <w:tblLook w:val="04A0" w:firstRow="1" w:lastRow="0" w:firstColumn="1" w:lastColumn="0" w:noHBand="0" w:noVBand="1"/>
      </w:tblPr>
      <w:tblGrid>
        <w:gridCol w:w="2127"/>
        <w:gridCol w:w="2835"/>
        <w:gridCol w:w="1735"/>
        <w:gridCol w:w="1671"/>
        <w:gridCol w:w="1654"/>
        <w:gridCol w:w="8"/>
      </w:tblGrid>
      <w:tr w:rsidR="00476E19" w:rsidRPr="00476E19" w:rsidTr="00476E19">
        <w:trPr>
          <w:gridAfter w:val="1"/>
          <w:wAfter w:w="9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E19" w:rsidRPr="00476E19" w:rsidRDefault="00476E19" w:rsidP="00476E19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6E19" w:rsidRPr="00476E19" w:rsidRDefault="00476E19" w:rsidP="00476E19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Приложение 9</w:t>
            </w:r>
          </w:p>
        </w:tc>
      </w:tr>
      <w:tr w:rsidR="00476E19" w:rsidRPr="00476E19" w:rsidTr="00476E19">
        <w:trPr>
          <w:gridAfter w:val="1"/>
          <w:wAfter w:w="9" w:type="dxa"/>
          <w:trHeight w:val="87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76E19" w:rsidRPr="00476E19" w:rsidRDefault="00476E19" w:rsidP="00476E19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 xml:space="preserve">к Решению "О бюджете рабочего </w:t>
            </w:r>
            <w:proofErr w:type="spellStart"/>
            <w:r w:rsidRPr="00476E19">
              <w:rPr>
                <w:sz w:val="16"/>
                <w:szCs w:val="16"/>
                <w:lang w:val="ru-RU" w:eastAsia="ru-RU"/>
              </w:rPr>
              <w:t>послека</w:t>
            </w:r>
            <w:proofErr w:type="spellEnd"/>
            <w:r w:rsidRPr="00476E19">
              <w:rPr>
                <w:sz w:val="16"/>
                <w:szCs w:val="16"/>
                <w:lang w:val="ru-RU" w:eastAsia="ru-RU"/>
              </w:rPr>
              <w:t xml:space="preserve"> Линево на 2022 год и плановый период 2023 и 2024 годов"</w:t>
            </w:r>
          </w:p>
        </w:tc>
      </w:tr>
      <w:tr w:rsidR="00476E19" w:rsidRPr="00476E19" w:rsidTr="00476E19">
        <w:trPr>
          <w:gridAfter w:val="1"/>
          <w:wAfter w:w="9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E19" w:rsidRPr="00476E19" w:rsidRDefault="00476E19" w:rsidP="00476E19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50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 xml:space="preserve">                                                                   от 02.02.2022 №  88</w:t>
            </w:r>
          </w:p>
        </w:tc>
      </w:tr>
      <w:tr w:rsidR="00476E19" w:rsidRPr="00476E19" w:rsidTr="00476E19">
        <w:trPr>
          <w:gridAfter w:val="1"/>
          <w:wAfter w:w="8" w:type="dxa"/>
          <w:trHeight w:val="28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78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</w:tr>
      <w:tr w:rsidR="00476E19" w:rsidRPr="00476E19" w:rsidTr="00476E19">
        <w:trPr>
          <w:trHeight w:val="645"/>
        </w:trPr>
        <w:tc>
          <w:tcPr>
            <w:tcW w:w="100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476E19">
              <w:rPr>
                <w:b/>
                <w:bCs/>
                <w:sz w:val="16"/>
                <w:szCs w:val="16"/>
                <w:lang w:val="ru-RU" w:eastAsia="ru-RU"/>
              </w:rPr>
              <w:t xml:space="preserve">ИСТОЧНИКИ ФИНАНСИРОВАНИЯ ДЕФИЦИТА МЕСТНОГО БЮДЖЕТА НА 2022 ГОД И ПЛАНОВЫЙ ПЕРИОД 2023 И 2024 ГОДОВ </w:t>
            </w:r>
          </w:p>
        </w:tc>
      </w:tr>
      <w:tr w:rsidR="00476E19" w:rsidRPr="00476E19" w:rsidTr="00476E19">
        <w:trPr>
          <w:gridAfter w:val="1"/>
          <w:wAfter w:w="9" w:type="dxa"/>
          <w:trHeight w:val="33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</w:tr>
      <w:tr w:rsidR="00476E19" w:rsidRPr="00476E19" w:rsidTr="00476E19">
        <w:trPr>
          <w:gridAfter w:val="1"/>
          <w:wAfter w:w="9" w:type="dxa"/>
          <w:trHeight w:val="300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E19" w:rsidRPr="00476E19" w:rsidRDefault="00476E19" w:rsidP="00476E19">
            <w:pPr>
              <w:jc w:val="right"/>
              <w:rPr>
                <w:sz w:val="16"/>
                <w:szCs w:val="16"/>
                <w:lang w:val="ru-RU" w:eastAsia="ru-RU"/>
              </w:rPr>
            </w:pPr>
            <w:proofErr w:type="spellStart"/>
            <w:r w:rsidRPr="00476E19">
              <w:rPr>
                <w:sz w:val="16"/>
                <w:szCs w:val="16"/>
                <w:lang w:val="ru-RU" w:eastAsia="ru-RU"/>
              </w:rPr>
              <w:t>тыс.рублей</w:t>
            </w:r>
            <w:proofErr w:type="spellEnd"/>
          </w:p>
        </w:tc>
      </w:tr>
      <w:tr w:rsidR="00476E19" w:rsidRPr="00476E19" w:rsidTr="00476E19">
        <w:trPr>
          <w:gridAfter w:val="1"/>
          <w:wAfter w:w="9" w:type="dxa"/>
          <w:trHeight w:val="76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КОД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50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Сумма</w:t>
            </w:r>
          </w:p>
        </w:tc>
      </w:tr>
      <w:tr w:rsidR="00476E19" w:rsidRPr="00476E19" w:rsidTr="00476E19">
        <w:trPr>
          <w:gridAfter w:val="1"/>
          <w:wAfter w:w="9" w:type="dxa"/>
          <w:trHeight w:val="81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6E19" w:rsidRPr="00476E19" w:rsidRDefault="00476E19" w:rsidP="00476E19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6E19" w:rsidRPr="00476E19" w:rsidRDefault="00476E19" w:rsidP="00476E19">
            <w:pPr>
              <w:rPr>
                <w:sz w:val="16"/>
                <w:szCs w:val="16"/>
                <w:lang w:val="ru-RU" w:eastAsia="ru-RU"/>
              </w:rPr>
            </w:pP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2022 год</w:t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2023 год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2024 год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 xml:space="preserve"> 01 00 00 00 00 0000 000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4 103,3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01 05 00 00 00 0000 000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Изменение остатков средств на счетах по учету средств бюджета</w:t>
            </w:r>
            <w:bookmarkStart w:id="5" w:name="_GoBack"/>
            <w:bookmarkEnd w:id="5"/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4 103,3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0,0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01 05 00 00 00 0000 500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Увеличение остатков средств бюджета поселения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-109 795,3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01 05 02 00 00 0000 500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Увеличение прочих остатков средств бюджета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-109 795,3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01 05 02 01 00 0000 510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-109 795,3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01 05 02 01 10 0000 510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-109 795,3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-71 502,6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01 05 00 00 00 0000 600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Уменьшение остатков средств бюджета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01 05 02 00 00 0000 600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Уменьшение прочих остатков средств бюджета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 xml:space="preserve"> 01 05 02 01 00 0000 610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Уменьшение прочих остатков денежных средств бюджета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01 05 02 01 10 0000 610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both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113 898,6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72 296,1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sz w:val="16"/>
                <w:szCs w:val="16"/>
                <w:lang w:val="ru-RU" w:eastAsia="ru-RU"/>
              </w:rPr>
            </w:pPr>
            <w:r w:rsidRPr="00476E19">
              <w:rPr>
                <w:sz w:val="16"/>
                <w:szCs w:val="16"/>
                <w:lang w:val="ru-RU" w:eastAsia="ru-RU"/>
              </w:rPr>
              <w:t>71 502,6</w:t>
            </w:r>
          </w:p>
        </w:tc>
      </w:tr>
      <w:tr w:rsidR="00476E19" w:rsidRPr="00476E19" w:rsidTr="00476E19">
        <w:trPr>
          <w:gridAfter w:val="1"/>
          <w:wAfter w:w="9" w:type="dxa"/>
          <w:trHeight w:val="600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rPr>
                <w:b/>
                <w:bCs/>
                <w:sz w:val="16"/>
                <w:szCs w:val="16"/>
                <w:lang w:val="ru-RU" w:eastAsia="ru-RU"/>
              </w:rPr>
            </w:pPr>
            <w:r w:rsidRPr="00476E19">
              <w:rPr>
                <w:b/>
                <w:bCs/>
                <w:sz w:val="16"/>
                <w:szCs w:val="16"/>
                <w:lang w:val="ru-RU" w:eastAsia="ru-RU"/>
              </w:rPr>
              <w:t>ИТОГО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476E19">
              <w:rPr>
                <w:b/>
                <w:bCs/>
                <w:sz w:val="16"/>
                <w:szCs w:val="16"/>
                <w:lang w:val="ru-RU" w:eastAsia="ru-RU"/>
              </w:rPr>
              <w:t>4 103,3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476E19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E19" w:rsidRPr="00476E19" w:rsidRDefault="00476E19" w:rsidP="00476E19">
            <w:pPr>
              <w:jc w:val="center"/>
              <w:rPr>
                <w:b/>
                <w:bCs/>
                <w:sz w:val="16"/>
                <w:szCs w:val="16"/>
                <w:lang w:val="ru-RU" w:eastAsia="ru-RU"/>
              </w:rPr>
            </w:pPr>
            <w:r w:rsidRPr="00476E19">
              <w:rPr>
                <w:b/>
                <w:bCs/>
                <w:sz w:val="16"/>
                <w:szCs w:val="16"/>
                <w:lang w:val="ru-RU" w:eastAsia="ru-RU"/>
              </w:rPr>
              <w:t>0,0</w:t>
            </w:r>
          </w:p>
        </w:tc>
      </w:tr>
    </w:tbl>
    <w:p w:rsidR="00940D51" w:rsidRDefault="00940D51">
      <w:pPr>
        <w:spacing w:after="160" w:line="259" w:lineRule="auto"/>
        <w:rPr>
          <w:snapToGrid w:val="0"/>
          <w:sz w:val="28"/>
          <w:szCs w:val="28"/>
          <w:lang w:val="ru-RU" w:eastAsia="ru-RU"/>
        </w:rPr>
      </w:pPr>
    </w:p>
    <w:sectPr w:rsidR="00940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34A68"/>
    <w:multiLevelType w:val="multilevel"/>
    <w:tmpl w:val="0472DAB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84845C3"/>
    <w:multiLevelType w:val="multilevel"/>
    <w:tmpl w:val="278213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3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16" w:hanging="2160"/>
      </w:pPr>
      <w:rPr>
        <w:rFonts w:hint="default"/>
      </w:rPr>
    </w:lvl>
  </w:abstractNum>
  <w:abstractNum w:abstractNumId="2" w15:restartNumberingAfterBreak="0">
    <w:nsid w:val="18B920A0"/>
    <w:multiLevelType w:val="multilevel"/>
    <w:tmpl w:val="9140BF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3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16" w:hanging="2160"/>
      </w:pPr>
      <w:rPr>
        <w:rFonts w:hint="default"/>
      </w:rPr>
    </w:lvl>
  </w:abstractNum>
  <w:abstractNum w:abstractNumId="3" w15:restartNumberingAfterBreak="0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442" w:hanging="49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F3F"/>
    <w:rsid w:val="000A05B5"/>
    <w:rsid w:val="000B604D"/>
    <w:rsid w:val="00107EE8"/>
    <w:rsid w:val="00127C18"/>
    <w:rsid w:val="00190DA5"/>
    <w:rsid w:val="0024015E"/>
    <w:rsid w:val="00285911"/>
    <w:rsid w:val="002C669C"/>
    <w:rsid w:val="00303F3F"/>
    <w:rsid w:val="00310075"/>
    <w:rsid w:val="0037004F"/>
    <w:rsid w:val="003F72BA"/>
    <w:rsid w:val="00454A31"/>
    <w:rsid w:val="00476E19"/>
    <w:rsid w:val="004836FD"/>
    <w:rsid w:val="00510FCB"/>
    <w:rsid w:val="00532317"/>
    <w:rsid w:val="00535D32"/>
    <w:rsid w:val="0056716B"/>
    <w:rsid w:val="00690166"/>
    <w:rsid w:val="006D62D4"/>
    <w:rsid w:val="0078074F"/>
    <w:rsid w:val="007A1B9D"/>
    <w:rsid w:val="007D54AA"/>
    <w:rsid w:val="007E0593"/>
    <w:rsid w:val="008D6181"/>
    <w:rsid w:val="00923B8E"/>
    <w:rsid w:val="00926EB6"/>
    <w:rsid w:val="00940D51"/>
    <w:rsid w:val="00946E15"/>
    <w:rsid w:val="009713A0"/>
    <w:rsid w:val="00A21BE8"/>
    <w:rsid w:val="00A22D2F"/>
    <w:rsid w:val="00AA46CE"/>
    <w:rsid w:val="00AC1459"/>
    <w:rsid w:val="00B24D92"/>
    <w:rsid w:val="00BD005D"/>
    <w:rsid w:val="00C92B31"/>
    <w:rsid w:val="00CD7104"/>
    <w:rsid w:val="00D758F1"/>
    <w:rsid w:val="00E65257"/>
    <w:rsid w:val="00F06CB8"/>
    <w:rsid w:val="00FC2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BB4EC"/>
  <w15:chartTrackingRefBased/>
  <w15:docId w15:val="{6904C9E2-DEAF-4A10-A2E8-88A3F26FF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00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310075"/>
    <w:pPr>
      <w:keepNext/>
      <w:ind w:firstLine="540"/>
      <w:jc w:val="both"/>
      <w:outlineLvl w:val="0"/>
    </w:pPr>
    <w:rPr>
      <w:b/>
      <w:bCs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31007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rsid w:val="00310075"/>
    <w:pPr>
      <w:spacing w:after="120"/>
    </w:pPr>
  </w:style>
  <w:style w:type="character" w:customStyle="1" w:styleId="a4">
    <w:name w:val="Основной текст Знак"/>
    <w:basedOn w:val="a0"/>
    <w:link w:val="a3"/>
    <w:rsid w:val="00310075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1">
    <w:name w:val="Обычный1"/>
    <w:rsid w:val="0031007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310075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454A31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454A31"/>
    <w:rPr>
      <w:color w:val="800080"/>
      <w:u w:val="single"/>
    </w:rPr>
  </w:style>
  <w:style w:type="paragraph" w:customStyle="1" w:styleId="msonormal0">
    <w:name w:val="msonormal"/>
    <w:basedOn w:val="a"/>
    <w:rsid w:val="00454A31"/>
    <w:pPr>
      <w:spacing w:before="100" w:beforeAutospacing="1" w:after="100" w:afterAutospacing="1"/>
    </w:pPr>
    <w:rPr>
      <w:lang w:val="ru-RU" w:eastAsia="ru-RU"/>
    </w:rPr>
  </w:style>
  <w:style w:type="paragraph" w:customStyle="1" w:styleId="font5">
    <w:name w:val="font5"/>
    <w:basedOn w:val="a"/>
    <w:rsid w:val="00454A31"/>
    <w:pPr>
      <w:spacing w:before="100" w:beforeAutospacing="1" w:after="100" w:afterAutospacing="1"/>
    </w:pPr>
    <w:rPr>
      <w:rFonts w:ascii="Calibri" w:hAnsi="Calibri"/>
      <w:color w:val="000000"/>
      <w:sz w:val="22"/>
      <w:szCs w:val="22"/>
      <w:lang w:val="ru-RU" w:eastAsia="ru-RU"/>
    </w:rPr>
  </w:style>
  <w:style w:type="paragraph" w:customStyle="1" w:styleId="xl72">
    <w:name w:val="xl72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3">
    <w:name w:val="xl73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4">
    <w:name w:val="xl74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75">
    <w:name w:val="xl75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76">
    <w:name w:val="xl76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77">
    <w:name w:val="xl77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78">
    <w:name w:val="xl78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79">
    <w:name w:val="xl79"/>
    <w:basedOn w:val="a"/>
    <w:rsid w:val="00454A31"/>
    <w:pP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80">
    <w:name w:val="xl80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81">
    <w:name w:val="xl81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82">
    <w:name w:val="xl82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83">
    <w:name w:val="xl83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84">
    <w:name w:val="xl84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lang w:val="ru-RU" w:eastAsia="ru-RU"/>
    </w:rPr>
  </w:style>
  <w:style w:type="paragraph" w:customStyle="1" w:styleId="xl85">
    <w:name w:val="xl85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lang w:val="ru-RU" w:eastAsia="ru-RU"/>
    </w:rPr>
  </w:style>
  <w:style w:type="paragraph" w:customStyle="1" w:styleId="xl86">
    <w:name w:val="xl86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lang w:val="ru-RU" w:eastAsia="ru-RU"/>
    </w:rPr>
  </w:style>
  <w:style w:type="paragraph" w:customStyle="1" w:styleId="xl87">
    <w:name w:val="xl87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88">
    <w:name w:val="xl88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89">
    <w:name w:val="xl89"/>
    <w:basedOn w:val="a"/>
    <w:rsid w:val="00454A3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90">
    <w:name w:val="xl90"/>
    <w:basedOn w:val="a"/>
    <w:rsid w:val="00454A31"/>
    <w:pPr>
      <w:shd w:val="clear" w:color="000000" w:fill="FFFFFF"/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91">
    <w:name w:val="xl91"/>
    <w:basedOn w:val="a"/>
    <w:rsid w:val="00454A31"/>
    <w:pP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92">
    <w:name w:val="xl92"/>
    <w:basedOn w:val="a"/>
    <w:rsid w:val="00454A31"/>
    <w:pP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93">
    <w:name w:val="xl93"/>
    <w:basedOn w:val="a"/>
    <w:rsid w:val="00454A31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94">
    <w:name w:val="xl94"/>
    <w:basedOn w:val="a"/>
    <w:rsid w:val="00454A31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ru-RU" w:eastAsia="ru-RU"/>
    </w:rPr>
  </w:style>
  <w:style w:type="paragraph" w:customStyle="1" w:styleId="xl95">
    <w:name w:val="xl95"/>
    <w:basedOn w:val="a"/>
    <w:rsid w:val="00454A31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96">
    <w:name w:val="xl96"/>
    <w:basedOn w:val="a"/>
    <w:rsid w:val="00454A31"/>
    <w:pPr>
      <w:shd w:val="clear" w:color="000000" w:fill="FFFFFF"/>
      <w:spacing w:before="100" w:beforeAutospacing="1" w:after="100" w:afterAutospacing="1"/>
      <w:jc w:val="right"/>
      <w:textAlignment w:val="top"/>
    </w:pPr>
    <w:rPr>
      <w:lang w:val="ru-RU" w:eastAsia="ru-RU"/>
    </w:rPr>
  </w:style>
  <w:style w:type="paragraph" w:customStyle="1" w:styleId="xl97">
    <w:name w:val="xl97"/>
    <w:basedOn w:val="a"/>
    <w:rsid w:val="00454A31"/>
    <w:pPr>
      <w:shd w:val="clear" w:color="000000" w:fill="FFFFFF"/>
      <w:spacing w:before="100" w:beforeAutospacing="1" w:after="100" w:afterAutospacing="1"/>
      <w:jc w:val="center"/>
      <w:textAlignment w:val="top"/>
    </w:pPr>
    <w:rPr>
      <w:lang w:val="ru-RU" w:eastAsia="ru-RU"/>
    </w:rPr>
  </w:style>
  <w:style w:type="paragraph" w:customStyle="1" w:styleId="xl98">
    <w:name w:val="xl98"/>
    <w:basedOn w:val="a"/>
    <w:rsid w:val="00454A31"/>
    <w:pPr>
      <w:shd w:val="clear" w:color="000000" w:fill="FFFFFF"/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99">
    <w:name w:val="xl99"/>
    <w:basedOn w:val="a"/>
    <w:rsid w:val="00454A31"/>
    <w:pPr>
      <w:shd w:val="clear" w:color="000000" w:fill="FFFFFF"/>
      <w:spacing w:before="100" w:beforeAutospacing="1" w:after="100" w:afterAutospacing="1"/>
      <w:jc w:val="right"/>
    </w:pPr>
    <w:rPr>
      <w:sz w:val="20"/>
      <w:szCs w:val="20"/>
      <w:lang w:val="ru-RU" w:eastAsia="ru-RU"/>
    </w:rPr>
  </w:style>
  <w:style w:type="paragraph" w:customStyle="1" w:styleId="xl100">
    <w:name w:val="xl100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lang w:val="ru-RU" w:eastAsia="ru-RU"/>
    </w:rPr>
  </w:style>
  <w:style w:type="paragraph" w:customStyle="1" w:styleId="xl101">
    <w:name w:val="xl101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lang w:val="ru-RU" w:eastAsia="ru-RU"/>
    </w:rPr>
  </w:style>
  <w:style w:type="paragraph" w:customStyle="1" w:styleId="xl102">
    <w:name w:val="xl102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03">
    <w:name w:val="xl103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04">
    <w:name w:val="xl104"/>
    <w:basedOn w:val="a"/>
    <w:rsid w:val="00454A31"/>
    <w:pPr>
      <w:shd w:val="clear" w:color="000000" w:fill="FFFFFF"/>
      <w:spacing w:before="100" w:beforeAutospacing="1" w:after="100" w:afterAutospacing="1"/>
    </w:pPr>
    <w:rPr>
      <w:lang w:val="ru-RU" w:eastAsia="ru-RU"/>
    </w:rPr>
  </w:style>
  <w:style w:type="paragraph" w:customStyle="1" w:styleId="xl105">
    <w:name w:val="xl105"/>
    <w:basedOn w:val="a"/>
    <w:rsid w:val="00454A31"/>
    <w:pP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lang w:val="ru-RU" w:eastAsia="ru-RU"/>
    </w:rPr>
  </w:style>
  <w:style w:type="paragraph" w:customStyle="1" w:styleId="xl106">
    <w:name w:val="xl106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07">
    <w:name w:val="xl107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lang w:val="ru-RU" w:eastAsia="ru-RU"/>
    </w:rPr>
  </w:style>
  <w:style w:type="paragraph" w:customStyle="1" w:styleId="xl108">
    <w:name w:val="xl108"/>
    <w:basedOn w:val="a"/>
    <w:rsid w:val="00454A31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09">
    <w:name w:val="xl109"/>
    <w:basedOn w:val="a"/>
    <w:rsid w:val="00454A31"/>
    <w:pP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0">
    <w:name w:val="xl110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11">
    <w:name w:val="xl111"/>
    <w:basedOn w:val="a"/>
    <w:rsid w:val="00454A31"/>
    <w:pPr>
      <w:shd w:val="clear" w:color="000000" w:fill="FFFFFF"/>
      <w:spacing w:before="100" w:beforeAutospacing="1" w:after="100" w:afterAutospacing="1"/>
      <w:jc w:val="right"/>
    </w:pPr>
    <w:rPr>
      <w:lang w:val="ru-RU" w:eastAsia="ru-RU"/>
    </w:rPr>
  </w:style>
  <w:style w:type="paragraph" w:customStyle="1" w:styleId="xl112">
    <w:name w:val="xl112"/>
    <w:basedOn w:val="a"/>
    <w:rsid w:val="00454A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13">
    <w:name w:val="xl113"/>
    <w:basedOn w:val="a"/>
    <w:rsid w:val="000B60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lang w:val="ru-RU" w:eastAsia="ru-RU"/>
    </w:rPr>
  </w:style>
  <w:style w:type="paragraph" w:customStyle="1" w:styleId="xl114">
    <w:name w:val="xl114"/>
    <w:basedOn w:val="a"/>
    <w:rsid w:val="000B60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lang w:val="ru-RU" w:eastAsia="ru-RU"/>
    </w:rPr>
  </w:style>
  <w:style w:type="paragraph" w:customStyle="1" w:styleId="xl115">
    <w:name w:val="xl115"/>
    <w:basedOn w:val="a"/>
    <w:rsid w:val="000B60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lang w:val="ru-RU" w:eastAsia="ru-RU"/>
    </w:rPr>
  </w:style>
  <w:style w:type="paragraph" w:customStyle="1" w:styleId="xl116">
    <w:name w:val="xl116"/>
    <w:basedOn w:val="a"/>
    <w:rsid w:val="000B60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17">
    <w:name w:val="xl117"/>
    <w:basedOn w:val="a"/>
    <w:rsid w:val="000B604D"/>
    <w:pP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ru-RU" w:eastAsia="ru-RU"/>
    </w:rPr>
  </w:style>
  <w:style w:type="paragraph" w:customStyle="1" w:styleId="xl118">
    <w:name w:val="xl118"/>
    <w:basedOn w:val="a"/>
    <w:rsid w:val="000B604D"/>
    <w:pPr>
      <w:shd w:val="clear" w:color="000000" w:fill="FFFFFF"/>
      <w:spacing w:before="100" w:beforeAutospacing="1" w:after="100" w:afterAutospacing="1"/>
      <w:jc w:val="right"/>
    </w:pPr>
    <w:rPr>
      <w:sz w:val="20"/>
      <w:szCs w:val="20"/>
      <w:lang w:val="ru-RU" w:eastAsia="ru-RU"/>
    </w:rPr>
  </w:style>
  <w:style w:type="paragraph" w:customStyle="1" w:styleId="xl119">
    <w:name w:val="xl119"/>
    <w:basedOn w:val="a"/>
    <w:rsid w:val="000B604D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0">
    <w:name w:val="xl120"/>
    <w:basedOn w:val="a"/>
    <w:rsid w:val="000B604D"/>
    <w:pPr>
      <w:shd w:val="clear" w:color="000000" w:fill="FFFFFF"/>
      <w:spacing w:before="100" w:beforeAutospacing="1" w:after="100" w:afterAutospacing="1"/>
      <w:jc w:val="right"/>
      <w:textAlignment w:val="center"/>
    </w:pPr>
    <w:rPr>
      <w:lang w:val="ru-RU" w:eastAsia="ru-RU"/>
    </w:rPr>
  </w:style>
  <w:style w:type="paragraph" w:customStyle="1" w:styleId="xl121">
    <w:name w:val="xl121"/>
    <w:basedOn w:val="a"/>
    <w:rsid w:val="000B604D"/>
    <w:pP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lang w:val="ru-RU" w:eastAsia="ru-RU"/>
    </w:rPr>
  </w:style>
  <w:style w:type="paragraph" w:customStyle="1" w:styleId="xl122">
    <w:name w:val="xl122"/>
    <w:basedOn w:val="a"/>
    <w:rsid w:val="000B604D"/>
    <w:pPr>
      <w:shd w:val="clear" w:color="000000" w:fill="FFFFFF"/>
      <w:spacing w:before="100" w:beforeAutospacing="1" w:after="100" w:afterAutospacing="1"/>
      <w:jc w:val="center"/>
      <w:textAlignment w:val="top"/>
    </w:pPr>
    <w:rPr>
      <w:lang w:val="ru-RU" w:eastAsia="ru-RU"/>
    </w:rPr>
  </w:style>
  <w:style w:type="paragraph" w:customStyle="1" w:styleId="xl123">
    <w:name w:val="xl123"/>
    <w:basedOn w:val="a"/>
    <w:rsid w:val="000B60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customStyle="1" w:styleId="xl124">
    <w:name w:val="xl124"/>
    <w:basedOn w:val="a"/>
    <w:rsid w:val="000B604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926EB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26EB6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3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1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2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file:///D:\&#1057;&#1077;&#1082;&#1088;&#1077;&#1090;&#1072;&#1088;&#1100;\&#1056;&#1072;&#1073;&#1086;&#1095;&#1080;&#1081;%20&#1089;&#1090;&#1086;&#1083;\Scan10014.files\pict0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1554</TotalTime>
  <Pages>38</Pages>
  <Words>13033</Words>
  <Characters>74292</Characters>
  <Application>Microsoft Office Word</Application>
  <DocSecurity>0</DocSecurity>
  <Lines>619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87151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35</cp:revision>
  <cp:lastPrinted>2022-01-24T07:35:00Z</cp:lastPrinted>
  <dcterms:created xsi:type="dcterms:W3CDTF">2021-12-27T06:08:00Z</dcterms:created>
  <dcterms:modified xsi:type="dcterms:W3CDTF">2022-02-07T03:13:00Z</dcterms:modified>
</cp:coreProperties>
</file>