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250" w:rsidRDefault="00585250" w:rsidP="00585250">
      <w:pPr>
        <w:pStyle w:val="a6"/>
      </w:pPr>
      <w:r>
        <w:rPr>
          <w:noProof/>
          <w:sz w:val="28"/>
          <w:szCs w:val="28"/>
        </w:rPr>
        <w:drawing>
          <wp:inline distT="0" distB="0" distL="0" distR="0">
            <wp:extent cx="504825" cy="571500"/>
            <wp:effectExtent l="19050" t="0" r="9525" b="0"/>
            <wp:docPr id="2" name="Рисунок 1" descr="pict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pict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250" w:rsidRDefault="00585250" w:rsidP="00585250">
      <w:pPr>
        <w:pStyle w:val="a6"/>
      </w:pPr>
    </w:p>
    <w:p w:rsidR="00585250" w:rsidRDefault="00585250" w:rsidP="00585250">
      <w:pPr>
        <w:pStyle w:val="a6"/>
      </w:pPr>
      <w:r>
        <w:t>СОВЕТ ДЕПУТАТОВ</w:t>
      </w:r>
    </w:p>
    <w:p w:rsidR="00585250" w:rsidRDefault="00585250" w:rsidP="00585250">
      <w:pPr>
        <w:pStyle w:val="a6"/>
        <w:rPr>
          <w:szCs w:val="24"/>
        </w:rPr>
      </w:pPr>
      <w:r>
        <w:t>РАБОЧЕГО ПОСЕЛКА ЛИНЕВО</w:t>
      </w:r>
    </w:p>
    <w:p w:rsidR="00585250" w:rsidRDefault="00585250" w:rsidP="00585250">
      <w:pPr>
        <w:jc w:val="center"/>
      </w:pPr>
      <w:r>
        <w:t>ИСКИТИМСКОГО РАЙОНА НОВОСИБИРСКАЯ ОБЛАСТЬ</w:t>
      </w:r>
    </w:p>
    <w:p w:rsidR="00585250" w:rsidRDefault="00585250" w:rsidP="00585250">
      <w:pPr>
        <w:jc w:val="center"/>
      </w:pPr>
      <w:r>
        <w:t>ШЕСТОГО СОЗЫВА</w:t>
      </w:r>
    </w:p>
    <w:p w:rsidR="00585250" w:rsidRDefault="00585250" w:rsidP="00585250">
      <w:pPr>
        <w:jc w:val="center"/>
        <w:rPr>
          <w:sz w:val="16"/>
          <w:szCs w:val="16"/>
        </w:rPr>
      </w:pPr>
    </w:p>
    <w:p w:rsidR="00585250" w:rsidRDefault="00585250" w:rsidP="00585250">
      <w:pPr>
        <w:pStyle w:val="1"/>
        <w:ind w:firstLine="0"/>
        <w:jc w:val="center"/>
      </w:pPr>
      <w:r>
        <w:rPr>
          <w:b/>
        </w:rPr>
        <w:t>РЕШЕНИЕ</w:t>
      </w:r>
    </w:p>
    <w:p w:rsidR="00585250" w:rsidRDefault="00585250" w:rsidP="00585250">
      <w:pPr>
        <w:jc w:val="center"/>
        <w:rPr>
          <w:b/>
        </w:rPr>
      </w:pPr>
      <w:r>
        <w:rPr>
          <w:b/>
        </w:rPr>
        <w:t>тридцать третьей очередной сессии</w:t>
      </w:r>
    </w:p>
    <w:p w:rsidR="00585250" w:rsidRDefault="00585250" w:rsidP="00585250">
      <w:pPr>
        <w:jc w:val="center"/>
        <w:rPr>
          <w:b/>
        </w:rPr>
      </w:pPr>
    </w:p>
    <w:p w:rsidR="00585250" w:rsidRDefault="00585250" w:rsidP="00585250">
      <w:pPr>
        <w:rPr>
          <w:b/>
        </w:rPr>
      </w:pPr>
    </w:p>
    <w:p w:rsidR="00585250" w:rsidRDefault="00585250" w:rsidP="00585250">
      <w:r>
        <w:rPr>
          <w:b/>
        </w:rPr>
        <w:t xml:space="preserve">от 11.10.2023                                                                                                                     № </w:t>
      </w:r>
      <w:r w:rsidR="008C30D7">
        <w:rPr>
          <w:b/>
        </w:rPr>
        <w:t>179</w:t>
      </w:r>
    </w:p>
    <w:p w:rsidR="00585250" w:rsidRDefault="00585250" w:rsidP="00585250">
      <w:pPr>
        <w:rPr>
          <w:b/>
        </w:rPr>
      </w:pPr>
    </w:p>
    <w:p w:rsidR="0092235D" w:rsidRPr="008C04DD" w:rsidRDefault="00291780" w:rsidP="00291780">
      <w:pPr>
        <w:ind w:right="3826"/>
      </w:pPr>
      <w:r w:rsidRPr="008C04DD">
        <w:t>О внесении изменений в Положение «Об оплате труда депутатов,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рабочего поселка Линево»</w:t>
      </w:r>
    </w:p>
    <w:p w:rsidR="0092235D" w:rsidRDefault="0092235D" w:rsidP="0092235D"/>
    <w:p w:rsidR="0092235D" w:rsidRDefault="0092235D" w:rsidP="0092235D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06.10.2003г. №131-ФЗ "Об общих принципах организации местного самоуправления в Российской Федерации", постановлением Правительства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Совет депутатов </w:t>
      </w:r>
      <w:r w:rsidR="00291780" w:rsidRPr="00291780">
        <w:rPr>
          <w:sz w:val="28"/>
          <w:szCs w:val="28"/>
        </w:rPr>
        <w:t>рабочего поселка</w:t>
      </w:r>
      <w:proofErr w:type="gramEnd"/>
      <w:r w:rsidR="00291780" w:rsidRPr="00291780">
        <w:rPr>
          <w:sz w:val="28"/>
          <w:szCs w:val="28"/>
        </w:rPr>
        <w:t xml:space="preserve"> Линево Искитимского </w:t>
      </w:r>
      <w:r>
        <w:rPr>
          <w:sz w:val="28"/>
          <w:szCs w:val="28"/>
        </w:rPr>
        <w:t>района Новосибирской области</w:t>
      </w:r>
    </w:p>
    <w:p w:rsidR="002200AA" w:rsidRDefault="002200AA" w:rsidP="0092235D">
      <w:pPr>
        <w:ind w:firstLine="709"/>
        <w:jc w:val="both"/>
        <w:rPr>
          <w:sz w:val="28"/>
          <w:szCs w:val="28"/>
        </w:rPr>
      </w:pPr>
    </w:p>
    <w:p w:rsidR="0092235D" w:rsidRPr="00585250" w:rsidRDefault="00FB225B" w:rsidP="00FB225B">
      <w:pPr>
        <w:jc w:val="both"/>
        <w:rPr>
          <w:b/>
          <w:sz w:val="28"/>
          <w:szCs w:val="28"/>
        </w:rPr>
      </w:pPr>
      <w:r w:rsidRPr="00585250">
        <w:rPr>
          <w:b/>
          <w:sz w:val="28"/>
          <w:szCs w:val="28"/>
        </w:rPr>
        <w:t xml:space="preserve">        </w:t>
      </w:r>
      <w:r w:rsidR="0092235D" w:rsidRPr="00585250">
        <w:rPr>
          <w:b/>
          <w:sz w:val="28"/>
          <w:szCs w:val="28"/>
        </w:rPr>
        <w:t>РЕШИЛ:</w:t>
      </w:r>
    </w:p>
    <w:p w:rsidR="0092235D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Совета депутатов </w:t>
      </w:r>
      <w:r w:rsidR="00291780" w:rsidRPr="00291780">
        <w:rPr>
          <w:sz w:val="28"/>
          <w:szCs w:val="28"/>
        </w:rPr>
        <w:t>рабочего поселка Линево Искитимского</w:t>
      </w:r>
      <w:r w:rsidRPr="002917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района Новосибирской области от </w:t>
      </w:r>
      <w:r w:rsidR="00291780">
        <w:rPr>
          <w:sz w:val="28"/>
          <w:szCs w:val="28"/>
        </w:rPr>
        <w:t>28.03.2023</w:t>
      </w:r>
      <w:r>
        <w:rPr>
          <w:sz w:val="28"/>
          <w:szCs w:val="28"/>
        </w:rPr>
        <w:t xml:space="preserve"> №</w:t>
      </w:r>
      <w:r w:rsidR="00291780">
        <w:rPr>
          <w:sz w:val="28"/>
          <w:szCs w:val="28"/>
        </w:rPr>
        <w:t>96</w:t>
      </w:r>
      <w:r>
        <w:rPr>
          <w:sz w:val="28"/>
          <w:szCs w:val="28"/>
        </w:rPr>
        <w:t xml:space="preserve"> "Об утверждении Положения "</w:t>
      </w:r>
      <w:r w:rsidR="00291780" w:rsidRPr="00291780">
        <w:rPr>
          <w:sz w:val="28"/>
          <w:szCs w:val="28"/>
        </w:rPr>
        <w:t>Об оплате труда депутатов,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рабочего поселка Линево</w:t>
      </w:r>
      <w:r>
        <w:rPr>
          <w:sz w:val="28"/>
          <w:szCs w:val="28"/>
        </w:rPr>
        <w:t>" следующие изменения:</w:t>
      </w:r>
    </w:p>
    <w:p w:rsidR="00297C02" w:rsidRPr="00297C02" w:rsidRDefault="00297C02" w:rsidP="00297C02">
      <w:pPr>
        <w:jc w:val="both"/>
      </w:pPr>
      <w:r>
        <w:rPr>
          <w:sz w:val="28"/>
          <w:szCs w:val="28"/>
        </w:rPr>
        <w:tab/>
        <w:t xml:space="preserve">1.1. </w:t>
      </w:r>
      <w:r w:rsidR="001010F7" w:rsidRPr="00297C02">
        <w:rPr>
          <w:sz w:val="28"/>
          <w:szCs w:val="28"/>
        </w:rPr>
        <w:t>Пункт 2.2 Положения изложить в новой редакции: «Норматив месячного денежного содержания (вознаграждения) устанавливается кратным размеру базового должностного оклада по должности государственной гражданской службы Новосибирской области "специалист", исходя из следующих коэффициентов кратности:»</w:t>
      </w:r>
    </w:p>
    <w:p w:rsidR="00297C02" w:rsidRPr="000162E4" w:rsidRDefault="00297C02" w:rsidP="00297C02">
      <w:pPr>
        <w:jc w:val="both"/>
      </w:pPr>
      <w:r>
        <w:rPr>
          <w:sz w:val="28"/>
          <w:szCs w:val="28"/>
        </w:rPr>
        <w:tab/>
      </w:r>
      <w:r w:rsidRPr="000162E4">
        <w:rPr>
          <w:sz w:val="28"/>
          <w:szCs w:val="28"/>
        </w:rPr>
        <w:t>1.2. Пункт 2.4 Положения изложить в новой редакции:</w:t>
      </w:r>
      <w:r w:rsidRPr="000162E4">
        <w:rPr>
          <w:spacing w:val="-2"/>
          <w:sz w:val="28"/>
          <w:szCs w:val="28"/>
        </w:rPr>
        <w:t xml:space="preserve"> «Главе, депутатам, председателю Совета депутатов, осуществляющим свои полномочия на постоянной основе, гарантируется предоставление ежегодного основного оплачиваемого отпуска продолжительностью 30 календарных дней </w:t>
      </w:r>
      <w:r w:rsidRPr="000162E4">
        <w:rPr>
          <w:spacing w:val="-2"/>
          <w:sz w:val="28"/>
          <w:szCs w:val="28"/>
        </w:rPr>
        <w:lastRenderedPageBreak/>
        <w:t>и ежегодного дополнительного оплачиваемого отпуска продолжительностью 13 календарных дней.</w:t>
      </w:r>
    </w:p>
    <w:p w:rsidR="00297C02" w:rsidRPr="000162E4" w:rsidRDefault="00297C02" w:rsidP="00297C02">
      <w:pPr>
        <w:ind w:firstLine="450"/>
        <w:jc w:val="both"/>
        <w:rPr>
          <w:spacing w:val="-2"/>
          <w:sz w:val="28"/>
          <w:szCs w:val="28"/>
        </w:rPr>
      </w:pPr>
      <w:r w:rsidRPr="000162E4">
        <w:rPr>
          <w:spacing w:val="-2"/>
          <w:sz w:val="28"/>
          <w:szCs w:val="28"/>
        </w:rPr>
        <w:t xml:space="preserve">При предоставлении ежегодного оплачиваемого отпуска один раз в год производится единовременная выплата, не превышающая двукратного размера ежемесячного денежного содержания (вознаграждения). </w:t>
      </w:r>
    </w:p>
    <w:p w:rsidR="001010F7" w:rsidRPr="00297C02" w:rsidRDefault="00297C02" w:rsidP="00297C02">
      <w:pPr>
        <w:ind w:firstLine="450"/>
        <w:jc w:val="both"/>
        <w:rPr>
          <w:color w:val="FF0000"/>
          <w:spacing w:val="-2"/>
          <w:sz w:val="28"/>
          <w:szCs w:val="28"/>
        </w:rPr>
      </w:pPr>
      <w:r w:rsidRPr="000162E4">
        <w:rPr>
          <w:spacing w:val="-2"/>
          <w:sz w:val="28"/>
          <w:szCs w:val="28"/>
        </w:rPr>
        <w:t xml:space="preserve">1.3. </w:t>
      </w:r>
      <w:r w:rsidR="001010F7" w:rsidRPr="000162E4">
        <w:rPr>
          <w:spacing w:val="-2"/>
          <w:sz w:val="28"/>
          <w:szCs w:val="28"/>
        </w:rPr>
        <w:t>Раздел</w:t>
      </w:r>
      <w:r w:rsidR="001010F7" w:rsidRPr="00297C02">
        <w:rPr>
          <w:spacing w:val="-2"/>
          <w:sz w:val="28"/>
          <w:szCs w:val="28"/>
        </w:rPr>
        <w:t xml:space="preserve"> </w:t>
      </w:r>
      <w:r w:rsidR="001010F7" w:rsidRPr="00297C02">
        <w:rPr>
          <w:color w:val="000000"/>
          <w:sz w:val="28"/>
          <w:szCs w:val="28"/>
        </w:rPr>
        <w:t>II. Оплата труда выборных должностных лиц местного самоуправления, осуществляющих свои полномочия на постоянной основе» дополнить следующим пунктом:</w:t>
      </w:r>
    </w:p>
    <w:p w:rsidR="001010F7" w:rsidRPr="001010F7" w:rsidRDefault="001010F7" w:rsidP="00297C02">
      <w:pPr>
        <w:pStyle w:val="a5"/>
        <w:ind w:left="0" w:firstLine="450"/>
        <w:jc w:val="both"/>
        <w:rPr>
          <w:spacing w:val="-2"/>
          <w:sz w:val="28"/>
          <w:szCs w:val="28"/>
        </w:rPr>
      </w:pPr>
      <w:r w:rsidRPr="001010F7">
        <w:rPr>
          <w:spacing w:val="-2"/>
          <w:sz w:val="28"/>
          <w:szCs w:val="28"/>
        </w:rPr>
        <w:t>«2.</w:t>
      </w:r>
      <w:r w:rsidR="00CB4B89">
        <w:rPr>
          <w:spacing w:val="-2"/>
          <w:sz w:val="28"/>
          <w:szCs w:val="28"/>
        </w:rPr>
        <w:t>7</w:t>
      </w:r>
      <w:r w:rsidRPr="001010F7">
        <w:rPr>
          <w:spacing w:val="-2"/>
          <w:sz w:val="28"/>
          <w:szCs w:val="28"/>
        </w:rPr>
        <w:t xml:space="preserve">. Лицам, замещающим муниципальные должности </w:t>
      </w:r>
      <w:bookmarkStart w:id="0" w:name="_GoBack"/>
      <w:bookmarkEnd w:id="0"/>
      <w:r w:rsidRPr="001010F7">
        <w:rPr>
          <w:spacing w:val="-2"/>
          <w:sz w:val="28"/>
          <w:szCs w:val="28"/>
        </w:rPr>
        <w:t>действующим на постоянной основе, могут выплачиваться иные выплаты в пределах утвержденного фонда оплаты труда выборных должностных лиц р.п. Линево на финансовый год в соответствии с локальным правовым актом руководителя органа местного самоуправления р.п. Линево Искитимского района Новосибирской области».</w:t>
      </w:r>
    </w:p>
    <w:p w:rsidR="001010F7" w:rsidRPr="001010F7" w:rsidRDefault="001010F7" w:rsidP="000162E4">
      <w:pPr>
        <w:pStyle w:val="a5"/>
        <w:numPr>
          <w:ilvl w:val="1"/>
          <w:numId w:val="2"/>
        </w:numPr>
        <w:ind w:left="0" w:firstLine="450"/>
        <w:jc w:val="both"/>
        <w:rPr>
          <w:sz w:val="28"/>
          <w:szCs w:val="28"/>
        </w:rPr>
      </w:pPr>
      <w:r w:rsidRPr="001010F7">
        <w:rPr>
          <w:sz w:val="28"/>
          <w:szCs w:val="28"/>
        </w:rPr>
        <w:t>Пункт 3.2 изложить в новой редакции: «Норматив месячного должностного оклада по должности муниципальной службы устанавливается кратным размеру должностного оклада по должности государственной гражданской службы Новосибирской области "специалист</w:t>
      </w:r>
      <w:r>
        <w:rPr>
          <w:sz w:val="28"/>
          <w:szCs w:val="28"/>
        </w:rPr>
        <w:t>»</w:t>
      </w:r>
      <w:r w:rsidRPr="001010F7">
        <w:rPr>
          <w:sz w:val="28"/>
          <w:szCs w:val="28"/>
        </w:rPr>
        <w:t>,  исходя из следующих коэффициентов кратности</w:t>
      </w:r>
      <w:r>
        <w:rPr>
          <w:sz w:val="28"/>
          <w:szCs w:val="28"/>
        </w:rPr>
        <w:t>»</w:t>
      </w:r>
    </w:p>
    <w:p w:rsidR="002200AA" w:rsidRPr="001010F7" w:rsidRDefault="0092235D" w:rsidP="000162E4">
      <w:pPr>
        <w:pStyle w:val="a5"/>
        <w:numPr>
          <w:ilvl w:val="1"/>
          <w:numId w:val="2"/>
        </w:numPr>
        <w:jc w:val="both"/>
        <w:rPr>
          <w:sz w:val="28"/>
          <w:szCs w:val="28"/>
        </w:rPr>
      </w:pPr>
      <w:r w:rsidRPr="001010F7">
        <w:rPr>
          <w:sz w:val="28"/>
          <w:szCs w:val="28"/>
        </w:rPr>
        <w:t>Таблицу пункта 3.3 изложить в следующей редакции:</w:t>
      </w:r>
    </w:p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tbl>
      <w:tblPr>
        <w:tblW w:w="928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95"/>
        <w:gridCol w:w="4394"/>
      </w:tblGrid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Муниципальный советник 1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2 234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Муниципальный советник 2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2 119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Муниципальный советник 3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2 011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Советник муниципальной службы 1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1 911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Советник муниципальной службы 2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1 820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Советник муниципальной службы 3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1 736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Референт муниципальной службы 1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1 654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Референт муниципальной службы 2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1 578</w:t>
            </w:r>
          </w:p>
        </w:tc>
      </w:tr>
      <w:tr w:rsidR="008B5327" w:rsidRPr="00C47854" w:rsidTr="00587226">
        <w:tc>
          <w:tcPr>
            <w:tcW w:w="4895" w:type="dxa"/>
          </w:tcPr>
          <w:p w:rsidR="008B5327" w:rsidRPr="00C47854" w:rsidRDefault="008B5327" w:rsidP="00587226">
            <w:pPr>
              <w:ind w:firstLine="157"/>
            </w:pPr>
            <w:r w:rsidRPr="00C47854">
              <w:t>Референт муниципальной службы 3 класса</w:t>
            </w:r>
          </w:p>
        </w:tc>
        <w:tc>
          <w:tcPr>
            <w:tcW w:w="4394" w:type="dxa"/>
            <w:vAlign w:val="center"/>
          </w:tcPr>
          <w:p w:rsidR="008B5327" w:rsidRPr="00E1548B" w:rsidRDefault="008B5327" w:rsidP="008B53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1 500</w:t>
            </w:r>
          </w:p>
        </w:tc>
      </w:tr>
      <w:tr w:rsidR="008B5327" w:rsidRPr="00C47854" w:rsidTr="0058722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27" w:rsidRPr="00C47854" w:rsidRDefault="008B5327" w:rsidP="00587226">
            <w:pPr>
              <w:ind w:firstLine="157"/>
            </w:pPr>
            <w:r w:rsidRPr="00C47854">
              <w:t>Секретарь муниципальной службы 1 класса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27" w:rsidRPr="00E1548B" w:rsidRDefault="008B5327" w:rsidP="008B53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1 424</w:t>
            </w:r>
          </w:p>
        </w:tc>
      </w:tr>
      <w:tr w:rsidR="008B5327" w:rsidRPr="00C47854" w:rsidTr="0058722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27" w:rsidRPr="00C47854" w:rsidRDefault="008B5327" w:rsidP="00587226">
            <w:pPr>
              <w:ind w:firstLine="157"/>
            </w:pPr>
            <w:r w:rsidRPr="00C47854">
              <w:t>Секретарь муниципальной службы 2 класса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27" w:rsidRPr="00E1548B" w:rsidRDefault="008B5327" w:rsidP="008B5327">
            <w:pPr>
              <w:jc w:val="center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1 349</w:t>
            </w:r>
          </w:p>
        </w:tc>
      </w:tr>
      <w:tr w:rsidR="008B5327" w:rsidRPr="00C47854" w:rsidTr="00587226"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327" w:rsidRPr="00C47854" w:rsidRDefault="008B5327" w:rsidP="00587226">
            <w:pPr>
              <w:ind w:firstLine="157"/>
            </w:pPr>
            <w:r w:rsidRPr="00C47854">
              <w:t>Секретарь муниципальной службы 3 класса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327" w:rsidRPr="00E1548B" w:rsidRDefault="008B5327" w:rsidP="005872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1 107</w:t>
            </w:r>
          </w:p>
        </w:tc>
      </w:tr>
    </w:tbl>
    <w:p w:rsidR="0092235D" w:rsidRDefault="0092235D" w:rsidP="0092235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</w:p>
    <w:p w:rsidR="004C5B2F" w:rsidRPr="00297C02" w:rsidRDefault="00297C02" w:rsidP="0092235D">
      <w:pPr>
        <w:ind w:firstLine="567"/>
        <w:jc w:val="both"/>
        <w:rPr>
          <w:sz w:val="28"/>
          <w:szCs w:val="28"/>
        </w:rPr>
      </w:pPr>
      <w:r w:rsidRPr="00297C02">
        <w:rPr>
          <w:sz w:val="28"/>
          <w:szCs w:val="28"/>
        </w:rPr>
        <w:t>1.6.</w:t>
      </w:r>
      <w:r w:rsidR="0021059F" w:rsidRPr="00297C02">
        <w:rPr>
          <w:sz w:val="28"/>
          <w:szCs w:val="28"/>
        </w:rPr>
        <w:t xml:space="preserve"> раздел «IV Предоставление ежегодного основного оплачиваемого отпуска и ежегодного дополнительного оплачиваемого отпуска» исключить из Положения.</w:t>
      </w:r>
    </w:p>
    <w:p w:rsidR="00AE5E72" w:rsidRDefault="0092235D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AE5E72" w:rsidRPr="00D8641F">
        <w:rPr>
          <w:sz w:val="28"/>
          <w:szCs w:val="28"/>
        </w:rPr>
        <w:t>Решения Совета депутатов рабочего поселка Линево Искитимского района Новосибирской области от</w:t>
      </w:r>
      <w:r w:rsidR="00AE5E72">
        <w:rPr>
          <w:sz w:val="28"/>
          <w:szCs w:val="28"/>
        </w:rPr>
        <w:t xml:space="preserve"> 17.08.2022</w:t>
      </w:r>
      <w:r w:rsidR="00AE5E72" w:rsidRPr="00D8641F">
        <w:rPr>
          <w:sz w:val="28"/>
          <w:szCs w:val="28"/>
        </w:rPr>
        <w:t xml:space="preserve"> №</w:t>
      </w:r>
      <w:r w:rsidR="00AE5E72">
        <w:rPr>
          <w:sz w:val="28"/>
          <w:szCs w:val="28"/>
        </w:rPr>
        <w:t>120</w:t>
      </w:r>
      <w:r w:rsidR="00AE5E72" w:rsidRPr="00D8641F">
        <w:rPr>
          <w:sz w:val="28"/>
          <w:szCs w:val="28"/>
        </w:rPr>
        <w:t xml:space="preserve">, </w:t>
      </w:r>
      <w:r w:rsidR="00AE5E72">
        <w:rPr>
          <w:sz w:val="28"/>
          <w:szCs w:val="28"/>
        </w:rPr>
        <w:t xml:space="preserve">от 02.11.2022 №141 </w:t>
      </w:r>
      <w:r w:rsidR="00AE5E72" w:rsidRPr="00D8641F">
        <w:rPr>
          <w:sz w:val="28"/>
          <w:szCs w:val="28"/>
        </w:rPr>
        <w:t>признать утратившим силу с 01.</w:t>
      </w:r>
      <w:r w:rsidR="00AE5E72">
        <w:rPr>
          <w:sz w:val="28"/>
          <w:szCs w:val="28"/>
        </w:rPr>
        <w:t>08</w:t>
      </w:r>
      <w:r w:rsidR="00AE5E72" w:rsidRPr="00D8641F">
        <w:rPr>
          <w:sz w:val="28"/>
          <w:szCs w:val="28"/>
        </w:rPr>
        <w:t>.202</w:t>
      </w:r>
      <w:r w:rsidR="00AE5E72">
        <w:rPr>
          <w:sz w:val="28"/>
          <w:szCs w:val="28"/>
        </w:rPr>
        <w:t>3</w:t>
      </w:r>
      <w:r w:rsidR="00AE5E72" w:rsidRPr="00D8641F">
        <w:rPr>
          <w:sz w:val="28"/>
          <w:szCs w:val="28"/>
        </w:rPr>
        <w:t>.</w:t>
      </w:r>
    </w:p>
    <w:p w:rsidR="0092235D" w:rsidRDefault="00AE5E72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34083">
        <w:rPr>
          <w:sz w:val="28"/>
          <w:szCs w:val="28"/>
        </w:rPr>
        <w:t xml:space="preserve"> </w:t>
      </w:r>
      <w:r w:rsidRPr="00AE5E72">
        <w:rPr>
          <w:sz w:val="28"/>
          <w:szCs w:val="28"/>
        </w:rPr>
        <w:t>Опубликовать данное решение в Информационном бюллетене МО р.п. Линево и разместить на сайте администрации р.п. Линево rplinevo.nso.ru.</w:t>
      </w:r>
    </w:p>
    <w:p w:rsidR="0092235D" w:rsidRDefault="00AE5E72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2235D">
        <w:rPr>
          <w:sz w:val="28"/>
          <w:szCs w:val="28"/>
        </w:rPr>
        <w:t xml:space="preserve">. Настоящее решение вступает после его официального опубликования и распространяет свое действие на правоотношения, возникшие с  </w:t>
      </w:r>
      <w:r w:rsidR="00DD43B1">
        <w:rPr>
          <w:sz w:val="28"/>
          <w:szCs w:val="28"/>
        </w:rPr>
        <w:t>01</w:t>
      </w:r>
      <w:r w:rsidR="0092235D">
        <w:rPr>
          <w:sz w:val="28"/>
          <w:szCs w:val="28"/>
        </w:rPr>
        <w:t>.</w:t>
      </w:r>
      <w:r w:rsidR="00BE33CD">
        <w:rPr>
          <w:sz w:val="28"/>
          <w:szCs w:val="28"/>
        </w:rPr>
        <w:t>08</w:t>
      </w:r>
      <w:r w:rsidR="0092235D">
        <w:rPr>
          <w:sz w:val="28"/>
          <w:szCs w:val="28"/>
        </w:rPr>
        <w:t>.202</w:t>
      </w:r>
      <w:r w:rsidR="00BE33CD">
        <w:rPr>
          <w:sz w:val="28"/>
          <w:szCs w:val="28"/>
        </w:rPr>
        <w:t>3</w:t>
      </w:r>
      <w:r w:rsidR="0092235D">
        <w:rPr>
          <w:sz w:val="28"/>
          <w:szCs w:val="28"/>
        </w:rPr>
        <w:t xml:space="preserve"> года.</w:t>
      </w:r>
    </w:p>
    <w:p w:rsidR="00FA5F51" w:rsidRDefault="00FA5F51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CC46C9" w:rsidRDefault="00CC46C9" w:rsidP="0092235D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p w:rsidR="00FA5F51" w:rsidRPr="00607978" w:rsidRDefault="00FA5F51" w:rsidP="00FA5F51">
      <w:pPr>
        <w:spacing w:after="120"/>
        <w:outlineLvl w:val="0"/>
        <w:rPr>
          <w:sz w:val="28"/>
          <w:szCs w:val="28"/>
        </w:rPr>
      </w:pPr>
      <w:r w:rsidRPr="008D3D7B">
        <w:rPr>
          <w:sz w:val="28"/>
          <w:szCs w:val="28"/>
        </w:rPr>
        <w:t>Глава  р.п.</w:t>
      </w:r>
      <w:r>
        <w:rPr>
          <w:sz w:val="28"/>
          <w:szCs w:val="28"/>
        </w:rPr>
        <w:t xml:space="preserve"> </w:t>
      </w:r>
      <w:r w:rsidRPr="008D3D7B">
        <w:rPr>
          <w:sz w:val="28"/>
          <w:szCs w:val="28"/>
        </w:rPr>
        <w:t>Линево</w:t>
      </w:r>
      <w:r>
        <w:rPr>
          <w:sz w:val="28"/>
          <w:szCs w:val="28"/>
        </w:rPr>
        <w:t xml:space="preserve">                         </w:t>
      </w:r>
      <w:r w:rsidRPr="008D3D7B">
        <w:rPr>
          <w:sz w:val="28"/>
          <w:szCs w:val="28"/>
        </w:rPr>
        <w:t>Председатель Совета д</w:t>
      </w:r>
      <w:r>
        <w:rPr>
          <w:sz w:val="28"/>
          <w:szCs w:val="28"/>
        </w:rPr>
        <w:t>епутатов р.п. Линево</w:t>
      </w:r>
    </w:p>
    <w:p w:rsidR="00FA5F51" w:rsidRPr="008D3D7B" w:rsidRDefault="00FA5F51" w:rsidP="00FA5F51">
      <w:pPr>
        <w:jc w:val="both"/>
        <w:rPr>
          <w:sz w:val="28"/>
          <w:szCs w:val="28"/>
        </w:rPr>
      </w:pPr>
      <w:r w:rsidRPr="008D3D7B">
        <w:rPr>
          <w:sz w:val="28"/>
          <w:szCs w:val="28"/>
        </w:rPr>
        <w:t xml:space="preserve">                                                                                                                            </w:t>
      </w:r>
    </w:p>
    <w:p w:rsidR="00FA5F51" w:rsidRDefault="00FA5F51" w:rsidP="00FA5F51">
      <w:pPr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</w:t>
      </w:r>
      <w:r w:rsidRPr="008D3D7B">
        <w:rPr>
          <w:snapToGrid w:val="0"/>
          <w:color w:val="000000"/>
          <w:sz w:val="28"/>
          <w:szCs w:val="28"/>
        </w:rPr>
        <w:t>________</w:t>
      </w:r>
      <w:r>
        <w:rPr>
          <w:snapToGrid w:val="0"/>
          <w:color w:val="000000"/>
          <w:sz w:val="28"/>
          <w:szCs w:val="28"/>
        </w:rPr>
        <w:t xml:space="preserve">________ Д.А.Грушевой             _________________ Е.В. Кривенко </w:t>
      </w:r>
    </w:p>
    <w:p w:rsidR="0092235D" w:rsidRDefault="0092235D" w:rsidP="0092235D">
      <w:pPr>
        <w:ind w:firstLine="709"/>
        <w:jc w:val="both"/>
        <w:rPr>
          <w:sz w:val="28"/>
          <w:szCs w:val="28"/>
        </w:rPr>
      </w:pPr>
    </w:p>
    <w:p w:rsidR="0092235D" w:rsidRDefault="0092235D" w:rsidP="0092235D"/>
    <w:p w:rsidR="0092235D" w:rsidRDefault="0092235D" w:rsidP="0092235D"/>
    <w:p w:rsidR="0092235D" w:rsidRDefault="0092235D" w:rsidP="0092235D"/>
    <w:p w:rsidR="00D43AD0" w:rsidRDefault="00D43AD0"/>
    <w:sectPr w:rsidR="00D43AD0" w:rsidSect="00D43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C1F94"/>
    <w:multiLevelType w:val="multilevel"/>
    <w:tmpl w:val="3F60C7A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abstractNum w:abstractNumId="1">
    <w:nsid w:val="726A3015"/>
    <w:multiLevelType w:val="multilevel"/>
    <w:tmpl w:val="88B6292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sz w:val="28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8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92235D"/>
    <w:rsid w:val="000162E4"/>
    <w:rsid w:val="00050D57"/>
    <w:rsid w:val="000555C1"/>
    <w:rsid w:val="0006539B"/>
    <w:rsid w:val="001010F7"/>
    <w:rsid w:val="00124C61"/>
    <w:rsid w:val="00155E5C"/>
    <w:rsid w:val="001A4115"/>
    <w:rsid w:val="0021059F"/>
    <w:rsid w:val="002200AA"/>
    <w:rsid w:val="00291780"/>
    <w:rsid w:val="00297C02"/>
    <w:rsid w:val="00310F65"/>
    <w:rsid w:val="00382828"/>
    <w:rsid w:val="003B7FA4"/>
    <w:rsid w:val="003F134B"/>
    <w:rsid w:val="00403D4C"/>
    <w:rsid w:val="00443D5C"/>
    <w:rsid w:val="004C5B2F"/>
    <w:rsid w:val="004D70F5"/>
    <w:rsid w:val="00566172"/>
    <w:rsid w:val="00585250"/>
    <w:rsid w:val="00650E82"/>
    <w:rsid w:val="00690A8E"/>
    <w:rsid w:val="006A196C"/>
    <w:rsid w:val="006B0038"/>
    <w:rsid w:val="00734083"/>
    <w:rsid w:val="00753F4A"/>
    <w:rsid w:val="007A0B2B"/>
    <w:rsid w:val="00842B08"/>
    <w:rsid w:val="008B079A"/>
    <w:rsid w:val="008B5327"/>
    <w:rsid w:val="008C04DD"/>
    <w:rsid w:val="008C30D7"/>
    <w:rsid w:val="0092235D"/>
    <w:rsid w:val="00927C67"/>
    <w:rsid w:val="009E1046"/>
    <w:rsid w:val="00AE5E72"/>
    <w:rsid w:val="00B70962"/>
    <w:rsid w:val="00BA34D8"/>
    <w:rsid w:val="00BE33CD"/>
    <w:rsid w:val="00C478F8"/>
    <w:rsid w:val="00C81F6D"/>
    <w:rsid w:val="00C86672"/>
    <w:rsid w:val="00CB4B89"/>
    <w:rsid w:val="00CC46C9"/>
    <w:rsid w:val="00CD03F0"/>
    <w:rsid w:val="00D43AD0"/>
    <w:rsid w:val="00DD43B1"/>
    <w:rsid w:val="00DF73EE"/>
    <w:rsid w:val="00EB5255"/>
    <w:rsid w:val="00FA5F51"/>
    <w:rsid w:val="00FB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92235D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92235D"/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rsid w:val="003B7FA4"/>
    <w:pPr>
      <w:spacing w:before="100" w:beforeAutospacing="1" w:after="100" w:afterAutospacing="1"/>
    </w:pPr>
  </w:style>
  <w:style w:type="paragraph" w:styleId="a3">
    <w:name w:val="Balloon Text"/>
    <w:basedOn w:val="a"/>
    <w:link w:val="a4"/>
    <w:uiPriority w:val="99"/>
    <w:semiHidden/>
    <w:unhideWhenUsed/>
    <w:rsid w:val="00BA34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A34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1010F7"/>
    <w:pPr>
      <w:ind w:left="720"/>
      <w:contextualSpacing/>
    </w:pPr>
  </w:style>
  <w:style w:type="paragraph" w:styleId="a6">
    <w:name w:val="Title"/>
    <w:basedOn w:val="a"/>
    <w:link w:val="a7"/>
    <w:qFormat/>
    <w:rsid w:val="00585250"/>
    <w:pPr>
      <w:jc w:val="center"/>
    </w:pPr>
    <w:rPr>
      <w:rFonts w:eastAsia="Calibri"/>
      <w:szCs w:val="20"/>
    </w:rPr>
  </w:style>
  <w:style w:type="character" w:customStyle="1" w:styleId="a7">
    <w:name w:val="Название Знак"/>
    <w:basedOn w:val="a0"/>
    <w:link w:val="a6"/>
    <w:rsid w:val="00585250"/>
    <w:rPr>
      <w:rFonts w:ascii="Times New Roman" w:eastAsia="Calibri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76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6FE03B-CBC8-4100-AD27-6806C9EFB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2324</TotalTime>
  <Pages>1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34</cp:revision>
  <cp:lastPrinted>2023-10-05T09:11:00Z</cp:lastPrinted>
  <dcterms:created xsi:type="dcterms:W3CDTF">2022-07-25T04:56:00Z</dcterms:created>
  <dcterms:modified xsi:type="dcterms:W3CDTF">2023-10-16T07:57:00Z</dcterms:modified>
</cp:coreProperties>
</file>