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89" w:rsidRPr="004A7589" w:rsidRDefault="004A7589" w:rsidP="004A758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ПРОЕКТ</w:t>
      </w: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 О Г О </w:t>
      </w:r>
      <w:proofErr w:type="gramStart"/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</w:t>
      </w:r>
      <w:proofErr w:type="gramEnd"/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     А Р Е Н Д Ы   № _____ </w:t>
      </w: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недвижимого имущества</w:t>
      </w: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п. Линево Искитимского района                                                      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A75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»            202</w:t>
      </w:r>
      <w:r w:rsidR="00326F4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4A75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4A7589" w:rsidRPr="004A7589" w:rsidRDefault="004A7589" w:rsidP="004A7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4A7589" w:rsidRPr="004A7589" w:rsidRDefault="004A7589" w:rsidP="004A7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интересах собственника недвижимого имущества - муниципального образования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 выступает администрация рабочего поселка Линево Искитимского района Новосибирской области, именуемая в дальнейшем «Администрация», в лице Главы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 Дмитрия Анатольевича Грушевого, действующего на основании Устава. </w:t>
      </w:r>
    </w:p>
    <w:p w:rsidR="00DF2C12" w:rsidRPr="004A7589" w:rsidRDefault="00DF2C12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Балансодержатель – Муниципальное казенное учреждение культуры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культуры</w:t>
      </w:r>
      <w:r w:rsidR="009D73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именуемый в дальнейшем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Арендодатель»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</w:t>
      </w:r>
      <w:r w:rsidR="00B9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исполняющей обязанности директора </w:t>
      </w:r>
      <w:proofErr w:type="spellStart"/>
      <w:r w:rsidR="00B933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Дарины</w:t>
      </w:r>
      <w:proofErr w:type="spellEnd"/>
      <w:r w:rsidR="00B93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Николаевны Шмаковой, действующей на основании Устава.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Арендатором муниципального имущества выступает ____________________, именуемый в дальнейшем «Арендатор», в лице __________, действующего на основании ___________________________.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Настоящий договор заключен по результатам рассмотрения заявок на участие в открытом аукционе на право заключения договора аренды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____________., на основании протокола ________________________.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Стороны договорились о нижеследующем: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1.1. Администрация передает, а Арендатор принимает во временное владение и пользование за плату </w:t>
      </w:r>
      <w:r w:rsid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здания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здания «клуба-магазина»-клуба </w:t>
      </w:r>
      <w:proofErr w:type="spellStart"/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НовЭЗа</w:t>
      </w:r>
      <w:proofErr w:type="spellEnd"/>
      <w:r w:rsid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размером 4мх2м, </w:t>
      </w:r>
      <w:r w:rsid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площадью 8 </w:t>
      </w:r>
      <w:proofErr w:type="spellStart"/>
      <w:r w:rsid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7589" w:rsidRPr="004A7589" w:rsidRDefault="00EC350A" w:rsidP="004A7589">
      <w:pPr>
        <w:tabs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Передаваемая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аренду указанн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здания</w:t>
      </w:r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площадью 8 кв. м., для разм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ещения видеоэкрана, расположен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фасаде здания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«клуба-магазина</w:t>
      </w:r>
      <w:r w:rsidR="007D0E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-клуба </w:t>
      </w:r>
      <w:proofErr w:type="spellStart"/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НовЭЗа</w:t>
      </w:r>
      <w:proofErr w:type="spellEnd"/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Новосибирская область, </w:t>
      </w:r>
      <w:proofErr w:type="spellStart"/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Искитимский</w:t>
      </w:r>
      <w:proofErr w:type="spellEnd"/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Линево, проспект Коммунистический, д. 3а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646,2 </w:t>
      </w:r>
      <w:proofErr w:type="spellStart"/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кадастровый номер: </w:t>
      </w:r>
      <w:r w:rsidRP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54:07:020104:1652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(выписка из ЕГРН – приложение 1, являющееся неотъемлемой частью договора). </w:t>
      </w:r>
    </w:p>
    <w:p w:rsidR="004A7589" w:rsidRPr="004A7589" w:rsidRDefault="004A7589" w:rsidP="004A7589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EC35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 арендуемой 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стена кирпичная, отделка – силикатный кирпич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2.Платежи по договору.</w:t>
      </w:r>
    </w:p>
    <w:p w:rsidR="004A7589" w:rsidRPr="004A7589" w:rsidRDefault="004A7589" w:rsidP="004A75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2.1. Размер, сроки и порядок оплаты.</w:t>
      </w:r>
    </w:p>
    <w:p w:rsidR="004A7589" w:rsidRPr="004A7589" w:rsidRDefault="004A7589" w:rsidP="004A7589">
      <w:pPr>
        <w:tabs>
          <w:tab w:val="left" w:pos="567"/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По результатам аукциона цена договора (цена лота) в размере ежемесячного платежа за право пользования нежилого помещения составила ____ руб. ____ копеек. За указанное в разделе 1 помещение Арендатор ежемесячно до 25 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 текущего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 оплачивает арендную плату в размере _____ руб. ____ копеек без  учета НДС</w:t>
      </w:r>
      <w:r w:rsidR="00BA2630">
        <w:rPr>
          <w:rFonts w:ascii="Times New Roman" w:eastAsia="Times New Roman" w:hAnsi="Times New Roman" w:cs="Times New Roman"/>
          <w:sz w:val="24"/>
          <w:szCs w:val="24"/>
          <w:lang w:eastAsia="ru-RU"/>
        </w:rPr>
        <w:t>/ с НДС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предоставляет копию платежного поручения  в адрес</w:t>
      </w:r>
      <w:r w:rsid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р.п.Линево</w:t>
      </w:r>
      <w:proofErr w:type="spellEnd"/>
      <w:r w:rsid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каб.приемная</w:t>
      </w:r>
      <w:proofErr w:type="spellEnd"/>
      <w:r w:rsid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по факсу </w:t>
      </w:r>
      <w:r w:rsidR="00BA2630">
        <w:rPr>
          <w:rFonts w:ascii="Times New Roman" w:eastAsia="Times New Roman" w:hAnsi="Times New Roman" w:cs="Times New Roman"/>
          <w:sz w:val="24"/>
          <w:szCs w:val="24"/>
          <w:lang w:eastAsia="ru-RU"/>
        </w:rPr>
        <w:t>3-30-99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A7589" w:rsidRPr="004A7589" w:rsidRDefault="004A7589" w:rsidP="004A75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Расчет арендной платы произведен в соответствии с результатами аукциона на право заключения договора аренды </w:t>
      </w:r>
      <w:r w:rsidRPr="004A7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нежилые помещения, находящиеся в муниципальной собственности и на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основании отчета об</w:t>
      </w:r>
      <w:r w:rsidRPr="004A758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</w:t>
      </w:r>
      <w:r w:rsidRPr="004A758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</w:t>
      </w:r>
      <w:proofErr w:type="gramStart"/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.№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F2C1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/2024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tabs>
          <w:tab w:val="left" w:pos="567"/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Арендная плата перечисляется по следующим реквизитам: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633216, Новосибирская область,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Искитимский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Линево, ул.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Листвянская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Получатель: УФК по Новосибирской области (администрация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р.п.Линево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Искитимского района, л/счет 04513004290),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получателя: Сибирское ГУ Банка России // УФК по Новосибирской области, г. Новосибирск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казначейского счета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03100643000000015100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НЕКС 40102810445370000043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БИК 015004950, ИНН 5443105837,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544301001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50615152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КБК 555 1 11 05 035 13 0000 120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учреждений))</w:t>
      </w:r>
    </w:p>
    <w:p w:rsidR="004A7589" w:rsidRPr="004A7589" w:rsidRDefault="004A7589" w:rsidP="004A75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 НДС начисляется по ставкам, действующим на момент перечисления арендной платы, и Арендатором самостоятельно перечисляется отдельным платежным поручением на 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  40101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«Налоги, распределяемые органами федерального казначейства» отделения федерального казначейства по месту регистрации арендатора  в  Межрайонную ИФНС России № 3  по НСО в качестве налогоплательщика.»</w:t>
      </w:r>
    </w:p>
    <w:p w:rsidR="004A7589" w:rsidRPr="004A7589" w:rsidRDefault="004A7589" w:rsidP="004A75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Арендатор отдельно заключает договор с обслуживающей организацией на оплату фактических затрат за предоставляемые коммунальные услуги и эксплуатационные расходы, договор на вывоз твердых коммунальных отходов 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и  договор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энергоснабжения, копии договоров предоставляются в администрацию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Линево.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Цена договора может быть увеличена 1 раз в год в случае изменения рыночной ставки арендной платы за пользование нежилыми помещениями. В этом случае указанные изменения доводятся до Арендатора письменным уведомлением по адресу, указанному в юридических реквизитах или вручаются под роспись, без оформления этого изменения дополнительным соглашением к договору. Письменное уведомление является приложением к настоящему договору. </w:t>
      </w:r>
    </w:p>
    <w:p w:rsid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Арендная плата не может быть пересмотрена сторонами в сторону уменьшения.</w:t>
      </w:r>
    </w:p>
    <w:p w:rsidR="006B793E" w:rsidRPr="004A7589" w:rsidRDefault="006B793E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93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задатка в размере 2 072,00 руб. (Две тысячи семьдесят два рубля 00 копеек), внесенного Арендатором в соответствии с условиями проведения торгов, засчитывается в счет оплаты ежемесячной арендной платы.</w:t>
      </w:r>
      <w:bookmarkStart w:id="0" w:name="_GoBack"/>
      <w:bookmarkEnd w:id="0"/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widowControl w:val="0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 действия договора.</w:t>
      </w:r>
    </w:p>
    <w:p w:rsidR="004A7589" w:rsidRPr="006227A5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Договор действует </w:t>
      </w:r>
      <w:r w:rsidRP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6227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______.202</w:t>
      </w:r>
      <w:r w:rsidR="00326F4A" w:rsidRPr="006227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6227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r w:rsidRP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_____</w:t>
      </w:r>
      <w:r w:rsidR="00326F4A" w:rsidRPr="006227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.2028</w:t>
      </w:r>
      <w:r w:rsidRPr="006227A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r w:rsidRP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A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Настоящий Договор не подлежит продлению по истечении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срока, указанного в п.3.1.</w:t>
      </w:r>
    </w:p>
    <w:p w:rsidR="004A7589" w:rsidRPr="004A7589" w:rsidRDefault="004A7589" w:rsidP="004A7589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widowControl w:val="0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Администрация имеет право: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1.один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в месяц осуществлять проверку порядка испо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льзования Арендатором арендуемой 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условиями настоящего договора.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контролировать надлежащее выполнение Арендатором требований по содержани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ю арендуемой 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других обязательств, предусмотренных настоящим договором;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беспрепятственного доступа к арендуемой части здания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аварийных ситуаций, пожара и др.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Администрация обязуется: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 случае необходимости осуществлять капитальный ремонт переданно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аренду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 случае аварий, происшедших не по вине арендатора, принимать необходимые меры к устранению их последствий;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принять арендованн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Арендатора по окончании срока аренды, либо при досрочном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расторжении договора аренды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4.3. Арендатор имеет право: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о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борудовать и оформлять арендуемую часть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усмотрению;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устанавливать сигнализацию и иные системы охраны;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 застраховать арендованное имущество в пользу Администрации на случай утраты или его повреждения.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Арендатор обязуется: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использовать арендованное 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пря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мому назначению, не противореча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="00F14AF7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действующего законодательства.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4.4.2. содержать арендованн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ую часть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исправном состоянии и выполнять требования санитарного надзора и пожарной безопасности;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своевременно производить за свой счет текущий ремонт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арендуемой 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реже одного раза в год. В случае аварий, происшедших не по вине Арендатора, немедленно поставить в известность обслуживающую организацию и принять меры по их устранению;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4.4.4. не сдавать арендованное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 целом, так и частично в субаренду, а также иное пользование (включая договоры о совместной деятельности, сотрудничестве и т.п.);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4.4.5. своевременно производить арендные платежи;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осуществлять без письменного согласия Администрации перест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ройку и перепланировку арендуемой части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4.4.7. письменно известить Администрацию, не позднее, чем за 30 дней, о намерении досрочно расторгнуть договор с указанием причин расторжения;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В течении двух месяцев с даты заключения настоящего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зарегистрировать данный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в Управлении Федеральной службы государственной регистрации, кадастра и картографии по Новосибирской области. Все расходы по государственной регистрации договора аренды муниципального недвижимого имущества несет Арендатор.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Порядок возвращения арендуемых помещений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 истечении срока аренды, а также при досрочном прекращении договора, Арендатор обязан освободить и передать арендуем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ую часть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в течение 10 дней с момента окончания срока аренды по акту передачи. 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5.2.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Арендованная часть здания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передан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в том же состоянии, в каком он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была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передан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аренду с учетом нормального износа. </w:t>
      </w:r>
    </w:p>
    <w:p w:rsidR="004A7589" w:rsidRPr="004A7589" w:rsidRDefault="00152B05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5.3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неотделимых улучшений арендуемо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части здания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произведенных Аренда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тором без разрешения Администрации, возмещению не подлежит;</w:t>
      </w:r>
    </w:p>
    <w:p w:rsidR="004A7589" w:rsidRPr="004A7589" w:rsidRDefault="00152B05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5.4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Собственностью Арендатора являются произведенные им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делимые улучшения арендован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части здания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6. О</w:t>
      </w: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тветственность.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6.1. Арендатор несет следующую ответственность по настоящему договору: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в случае просрочки по уплате арендных платежей в сроки, установленные в п.2.1.1. договора, начисляется пеня в размере 0,5 % в день от месячной арендной платы за каждый день просрочки;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6.1.2. в случае нарушения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4.4.1. и 4.4.4. договора Арендатор уплачивает Администрации штраф в размере 20 % от суммы годовой арендной платы.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6.1.3. в случае просрочки по сдаче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аренды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Администрации, Арендатору начисляется пеня в размере 1 % от годовой суммы арендной платы за каждый день просрочки.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Уплата штрафа (пени), установленных настоящим договором, не освобождает стороны от выполнения лежащих на них обязательств или устранения нарушений.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Изменение, расторжение и прекращение договора.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r w:rsidRPr="004A7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Договор аренды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досрочному расторжению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7.2.1. По соглашению сторон.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7.2.2. В одностороннем порядке по инициативе Администрации: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 нарушении Арендатором условий, указанных в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 4.4.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1.-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4.4.4., п.2.2.  договора аренды, а также в случае </w:t>
      </w: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внесения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арендной платы и (или) платы за коммунальные услуги в срок более трех месяцев с уведомлением Арендатора о расторжении в письменном виде за 10 дней до даты расторжения договора.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При необходимости проведения реконструкции и капитального ремонта объекта аренды, по распоряжению Администрации.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7.2.3. При ликвидации Арендатора.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7.2.4. В случаях стихийных бедствий, аварий, эпидемий и при иных обстоятельствах, носящих чрезвычайный характер,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 аренды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изъят у Арендатора в порядке и на условиях, установленных законодательными актами.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7.3. Все споры между сторонами, возникающие при заключении, исполнении, расторжении настоящего договора, разрешаются переговорами, а в случае невозможности - Арбитражным судом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Досрочное освобождение Арендатором занимаемого по настоящему договору объекта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аренды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уведомления Администрации и оформления передаточного акта, акта сверки проведенных расчетов до прекращения в установленном порядке действия договора аренды не является основа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прекращения обязательства 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рендатора по внесению арендной платы. С момента установления факта прекращения пользования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аренды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вправе считать договор расторгнутым в односторон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 порядке и </w:t>
      </w:r>
      <w:proofErr w:type="gramStart"/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 объект</w:t>
      </w:r>
      <w:proofErr w:type="gramEnd"/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аренду другому лицу.</w:t>
      </w:r>
    </w:p>
    <w:p w:rsidR="004A7589" w:rsidRPr="004A7589" w:rsidRDefault="004A7589" w:rsidP="004A758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Особые условия.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8.1.  Арендатор ознакомлен со всеми недостатками арендуемого имущества и претензий не имеет.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8.2. Настоящий договор состав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в четыр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 экземплярах, имеющих равную юридическую силу. Один экземпляр – Администрации, второй –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Арендодателю, третий -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Арендатору,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четвертый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хранения в Управлении Федеральной службы государственной регистрации, кадастра и картографии по Новосибирской области, и является одновременно актом приема-передачи.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Произведенные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рендатором отделимые улучшения арендованного имущества являются его собственностью. В случае, когда 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рендатор произвел за счет собственных средств и с согласия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и</w:t>
      </w:r>
      <w:r w:rsidR="00152B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рендодателя улучшения арендованного имущества, не отделимые без вреда для имущества,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рендатор имеет право после прекращения договора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аренды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стоимости этих улучшений. Стоимость неотделимых улучшений арендованного имущества, произведенных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рендатором без согласия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и 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рендодателя, возмещению не подлежит.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ind w:right="-569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Юридические адреса и подписи сторон.</w:t>
      </w: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Арендатор: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87179" w:rsidRDefault="00C8717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633216, 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Линево,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Листвянская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43/А, ОГРН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1035404670729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ИНН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5443122053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544301001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ОКАТО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50215552000</w:t>
      </w:r>
    </w:p>
    <w:p w:rsidR="00C87179" w:rsidRPr="004A7589" w:rsidRDefault="00C8717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Администрация: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633216, Новосибирская область,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Искитимский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Линево, ул.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Листвянская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1, ИНН: 5443105837, КПП: 544301001, ОКАТО: 50215552000</w:t>
      </w: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Администрация:   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Арендодатель: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Арендатор:                          </w:t>
      </w:r>
      <w:r w:rsidRPr="004A75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A7589" w:rsidRPr="004A7589" w:rsidRDefault="004A7589" w:rsidP="004A75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Линево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директора МКУК «ЛДК»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C8717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_________/Д.А. Грушевой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 /Д.Н. Шмакова/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A7589" w:rsidRPr="004A7589" w:rsidRDefault="004A7589" w:rsidP="004A7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A7589" w:rsidRPr="004A7589" w:rsidRDefault="004A7589" w:rsidP="004A758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М.П.                                  </w:t>
      </w:r>
      <w:r w:rsid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М.П.                                                       </w:t>
      </w:r>
    </w:p>
    <w:p w:rsidR="004A7589" w:rsidRPr="004A7589" w:rsidRDefault="004A7589" w:rsidP="004A7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75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</w:p>
    <w:p w:rsidR="004A7589" w:rsidRPr="004A7589" w:rsidRDefault="004A7589" w:rsidP="004A7589">
      <w:pPr>
        <w:spacing w:after="120" w:line="480" w:lineRule="auto"/>
        <w:ind w:left="28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</w:t>
      </w:r>
    </w:p>
    <w:p w:rsidR="004A7589" w:rsidRPr="004A7589" w:rsidRDefault="004A7589" w:rsidP="004A7589">
      <w:pPr>
        <w:spacing w:before="100" w:beforeAutospacing="1" w:after="100" w:afterAutospacing="1" w:line="1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                         </w:t>
      </w:r>
    </w:p>
    <w:p w:rsid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от «____» ______ 202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ЕГРН</w:t>
      </w:r>
    </w:p>
    <w:p w:rsidR="004A7589" w:rsidRDefault="00C87179" w:rsidP="004A7589">
      <w:pPr>
        <w:tabs>
          <w:tab w:val="left" w:pos="1092"/>
          <w:tab w:val="left" w:pos="4446"/>
        </w:tabs>
        <w:spacing w:before="100" w:beforeAutospacing="1" w:after="100" w:afterAutospacing="1" w:line="1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809">
        <w:rPr>
          <w:noProof/>
          <w:lang w:eastAsia="ru-RU"/>
        </w:rPr>
        <w:drawing>
          <wp:inline distT="0" distB="0" distL="0" distR="0" wp14:anchorId="4D999C42" wp14:editId="190C6B18">
            <wp:extent cx="5781675" cy="4381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179" w:rsidRDefault="00C87179" w:rsidP="004A7589">
      <w:pPr>
        <w:tabs>
          <w:tab w:val="left" w:pos="1092"/>
          <w:tab w:val="left" w:pos="4446"/>
        </w:tabs>
        <w:spacing w:before="100" w:beforeAutospacing="1" w:after="100" w:afterAutospacing="1" w:line="1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A26D665" wp14:editId="5EFBAB2B">
            <wp:extent cx="571500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179" w:rsidRDefault="00C87179" w:rsidP="004A7589">
      <w:pPr>
        <w:tabs>
          <w:tab w:val="left" w:pos="1092"/>
          <w:tab w:val="left" w:pos="4446"/>
        </w:tabs>
        <w:spacing w:before="100" w:beforeAutospacing="1" w:after="100" w:afterAutospacing="1" w:line="1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FEFF116" wp14:editId="3300DFF0">
            <wp:extent cx="5762625" cy="8286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179" w:rsidRPr="004A7589" w:rsidRDefault="00C87179" w:rsidP="004A7589">
      <w:pPr>
        <w:tabs>
          <w:tab w:val="left" w:pos="1092"/>
          <w:tab w:val="left" w:pos="4446"/>
        </w:tabs>
        <w:spacing w:before="100" w:beforeAutospacing="1" w:after="100" w:afterAutospacing="1" w:line="1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589" w:rsidRPr="004A7589" w:rsidRDefault="004A7589" w:rsidP="004A7589">
      <w:pPr>
        <w:tabs>
          <w:tab w:val="left" w:pos="1092"/>
          <w:tab w:val="left" w:pos="4446"/>
        </w:tabs>
        <w:spacing w:before="100" w:beforeAutospacing="1" w:after="100" w:afterAutospacing="1" w:line="102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от «____» ______ 202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ИМУЩЕСТВА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Линево Искитимского района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 202</w:t>
      </w:r>
      <w:r w:rsidR="00326F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179" w:rsidRPr="00C87179" w:rsidRDefault="00C87179" w:rsidP="00C871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интересах собственника недвижимого имущества - муниципального образования </w:t>
      </w:r>
      <w:proofErr w:type="spellStart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 выступает администрация рабочего поселка Линево Искитимского района Новосибирской области, именуемая в дальнейшем «Администрация», в лице Главы </w:t>
      </w:r>
      <w:proofErr w:type="spellStart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Линево Дмитрия Анатольевича Грушевого,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на основании Устава;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7179" w:rsidRPr="00C87179" w:rsidRDefault="00C87179" w:rsidP="00C871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Балансодержатель – Муниципальное казенное учреждение культуры «</w:t>
      </w:r>
      <w:proofErr w:type="spellStart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Линевский</w:t>
      </w:r>
      <w:proofErr w:type="spellEnd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культуры</w:t>
      </w:r>
      <w:r w:rsidR="009D73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именуемый в дальнейшем «</w:t>
      </w:r>
      <w:proofErr w:type="gramStart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Арендодатель»  в</w:t>
      </w:r>
      <w:proofErr w:type="gramEnd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исполняющей обязанности директора </w:t>
      </w:r>
      <w:proofErr w:type="spellStart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Дарины</w:t>
      </w:r>
      <w:proofErr w:type="spellEnd"/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Николаевны Шмаковой, действующей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Устава;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7589" w:rsidRPr="004A7589" w:rsidRDefault="00C87179" w:rsidP="00C871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Арендатором муниципального имущества выступает ____________________, именуемый в дальнейшем «Арендатор», в лице __________, действующего на основа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___________________________</w:t>
      </w:r>
      <w:r w:rsidR="004A7589"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совместно именуемые «Стороны», </w:t>
      </w:r>
      <w:r w:rsidR="004A7589"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действующие на основании договора аренды муниципального недвижимого имущества от </w:t>
      </w:r>
      <w:proofErr w:type="gramStart"/>
      <w:r w:rsidR="004A7589"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« _</w:t>
      </w:r>
      <w:proofErr w:type="gramEnd"/>
      <w:r w:rsidR="004A7589"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___» _______ 202</w:t>
      </w:r>
      <w:r w:rsidR="00326F4A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5</w:t>
      </w:r>
      <w:r w:rsidR="004A7589"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№ ________ (далее по тексту – Договор), составили настоящий Акт о нижеследующем:</w:t>
      </w:r>
    </w:p>
    <w:p w:rsidR="004A7589" w:rsidRPr="004A7589" w:rsidRDefault="004A7589" w:rsidP="0014602C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1.1. Администрация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и Арендодатель</w:t>
      </w: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переда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ю</w:t>
      </w: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т, а Арендатор принимает во временное </w:t>
      </w:r>
      <w:proofErr w:type="gramStart"/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пользование  </w:t>
      </w:r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часть</w:t>
      </w:r>
      <w:proofErr w:type="gramEnd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здания, площадью 8 кв. м., для размещения видеоэкран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а, расположенную</w:t>
      </w:r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на фасаде здания «клуба-магазина-клуба </w:t>
      </w:r>
      <w:proofErr w:type="spellStart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НовЭЗа</w:t>
      </w:r>
      <w:proofErr w:type="spellEnd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по адресу: Новосибирская область, </w:t>
      </w:r>
      <w:proofErr w:type="spellStart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Искитимский</w:t>
      </w:r>
      <w:proofErr w:type="spellEnd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район, </w:t>
      </w:r>
      <w:proofErr w:type="spellStart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р.п</w:t>
      </w:r>
      <w:proofErr w:type="spellEnd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. Линево, проспект Коммунистический, д. 3а, общей площадью 646,2 </w:t>
      </w:r>
      <w:proofErr w:type="spellStart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кв.м</w:t>
      </w:r>
      <w:proofErr w:type="spellEnd"/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.; кадастровый номер: 54:07:020104:1652</w:t>
      </w:r>
      <w:r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,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для использования его под 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размещение видеоэкрана.</w:t>
      </w:r>
    </w:p>
    <w:p w:rsidR="004A7589" w:rsidRPr="004A7589" w:rsidRDefault="004A7589" w:rsidP="004A7589">
      <w:pPr>
        <w:shd w:val="clear" w:color="auto" w:fill="FFFFFF"/>
        <w:spacing w:after="0" w:line="20" w:lineRule="atLeast"/>
        <w:ind w:firstLine="708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1.2. Описание передаваемого 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объекта аренды</w:t>
      </w: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:</w:t>
      </w:r>
    </w:p>
    <w:p w:rsidR="0014602C" w:rsidRPr="0014602C" w:rsidRDefault="0014602C" w:rsidP="0014602C">
      <w:pPr>
        <w:shd w:val="clear" w:color="auto" w:fill="FFFFFF"/>
        <w:spacing w:after="0" w:line="20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аренды представляет собой часть здания (фасад здания для размещения экрана), размером 4мх2м.</w:t>
      </w:r>
    </w:p>
    <w:p w:rsidR="0014602C" w:rsidRPr="0014602C" w:rsidRDefault="0014602C" w:rsidP="0014602C">
      <w:pPr>
        <w:shd w:val="clear" w:color="auto" w:fill="FFFFFF"/>
        <w:spacing w:after="0" w:line="20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Здание, часть которого подлежит сдаче в аренду, относится к сегменту универсальной недвижимости.</w:t>
      </w:r>
    </w:p>
    <w:p w:rsidR="0014602C" w:rsidRPr="0014602C" w:rsidRDefault="0014602C" w:rsidP="0014602C">
      <w:pPr>
        <w:shd w:val="clear" w:color="auto" w:fill="FFFFFF"/>
        <w:spacing w:after="0" w:line="20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 объекта: стена кирпичная, отделка- силикатный кирпич.</w:t>
      </w:r>
    </w:p>
    <w:p w:rsidR="0014602C" w:rsidRPr="0014602C" w:rsidRDefault="0014602C" w:rsidP="0014602C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аренды расположен в 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нтральной части поселка, имеет у</w:t>
      </w:r>
      <w:r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довлетворительную транспортную доступность, застройка микрорайона представлена административными зданиями и средне- и многоэтажными жилыми домами.</w:t>
      </w:r>
    </w:p>
    <w:p w:rsidR="004A7589" w:rsidRPr="004A7589" w:rsidRDefault="0014602C" w:rsidP="0014602C">
      <w:pPr>
        <w:shd w:val="clear" w:color="auto" w:fill="FFFFFF"/>
        <w:spacing w:after="0" w:line="20" w:lineRule="atLeast"/>
        <w:ind w:firstLine="708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Разрешенное использование объекта оценки: для размещения видеоэкрана. </w:t>
      </w:r>
      <w:r w:rsidR="004A7589"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ИТОГО:</w:t>
      </w:r>
    </w:p>
    <w:p w:rsidR="004A7589" w:rsidRPr="004A7589" w:rsidRDefault="004A7589" w:rsidP="004A7589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Кадастровый (или условный) номер: </w:t>
      </w:r>
      <w:r w:rsidR="0014602C" w:rsidRP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54:07:020104:1652</w:t>
      </w:r>
      <w:r w:rsidR="00146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589" w:rsidRPr="004A7589" w:rsidRDefault="004A7589" w:rsidP="004A7589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Право собственности на нежилые помещения подтверждается выпиской из ЕГРН (Приложение 1 к Договору).</w:t>
      </w:r>
    </w:p>
    <w:p w:rsidR="004A7589" w:rsidRPr="004A7589" w:rsidRDefault="004A7589" w:rsidP="004A7589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Администрация подтверждает, что данное недвижимое имущество не обременено правами третьих лиц.</w:t>
      </w:r>
    </w:p>
    <w:p w:rsidR="004A7589" w:rsidRPr="004A7589" w:rsidRDefault="004A7589" w:rsidP="004A7589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1.3. Арендатор претензий по состоянию нежилого помещения к Администрации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и Арендодателю</w:t>
      </w: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не имеет.</w:t>
      </w:r>
    </w:p>
    <w:p w:rsidR="004A7589" w:rsidRPr="004A7589" w:rsidRDefault="0014602C" w:rsidP="004A7589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1.4. Настоящий Акт составлен в4</w:t>
      </w:r>
      <w:r w:rsidR="004A7589"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3-х экземплярах, имеющих одинаковую юридическую силу, идентичных по содержанию, по одному для каждой из сторон и для</w:t>
      </w:r>
    </w:p>
    <w:p w:rsidR="004A7589" w:rsidRPr="004A7589" w:rsidRDefault="004A7589" w:rsidP="0014602C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регистрирующего органа 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- </w:t>
      </w:r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Управлени</w:t>
      </w:r>
      <w:r w:rsid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я</w:t>
      </w:r>
      <w:r w:rsidR="0014602C" w:rsidRPr="0014602C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Федеральной службы государственной регистрации, кадастра и картографии по Новосибирской области</w:t>
      </w:r>
    </w:p>
    <w:p w:rsidR="004A7589" w:rsidRPr="004A7589" w:rsidRDefault="004A7589" w:rsidP="004A7589">
      <w:pPr>
        <w:tabs>
          <w:tab w:val="left" w:pos="1092"/>
          <w:tab w:val="left" w:pos="4446"/>
        </w:tabs>
        <w:spacing w:after="0" w:line="2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Арендатор: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14602C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14602C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633216, 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Линево,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Листвянская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43/А, ОГРН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1035404670729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ИНН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5443122053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544301001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ОКАТО </w:t>
      </w:r>
      <w:r w:rsidRPr="00C87179">
        <w:rPr>
          <w:rFonts w:ascii="Times New Roman" w:eastAsia="Times New Roman" w:hAnsi="Times New Roman" w:cs="Times New Roman"/>
          <w:sz w:val="24"/>
          <w:szCs w:val="24"/>
          <w:lang w:eastAsia="ru-RU"/>
        </w:rPr>
        <w:t>50215552000</w:t>
      </w: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Администрация: 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633216, Новосибирская область,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Искитимский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Линево, ул.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Листвянская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1, ИНН: 5443105837, КПП: 544301001, ОКАТО: 50215552000</w:t>
      </w: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Администрация:   </w:t>
      </w:r>
      <w:proofErr w:type="gram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Арендодатель: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Арендатор:                          </w:t>
      </w:r>
      <w:r w:rsidRPr="004A758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14602C" w:rsidRPr="004A7589" w:rsidRDefault="0014602C" w:rsidP="00146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 </w:t>
      </w:r>
      <w:proofErr w:type="spellStart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директора МКУК «ЛДК»</w:t>
      </w:r>
    </w:p>
    <w:p w:rsidR="0014602C" w:rsidRPr="004A7589" w:rsidRDefault="0014602C" w:rsidP="00146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2C" w:rsidRPr="004A7589" w:rsidRDefault="0014602C" w:rsidP="00146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_________/Д.А. Грушевой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 /Д.Н. Шмакова/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4602C" w:rsidRPr="004A7589" w:rsidRDefault="0014602C" w:rsidP="00146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14602C" w:rsidRPr="004A7589" w:rsidRDefault="0014602C" w:rsidP="001460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М.П.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4A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М.П.                                                       </w:t>
      </w:r>
    </w:p>
    <w:p w:rsidR="0014602C" w:rsidRPr="004A7589" w:rsidRDefault="0014602C" w:rsidP="00146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736" w:rsidRDefault="00BF1736" w:rsidP="0014602C">
      <w:pPr>
        <w:spacing w:after="0" w:line="240" w:lineRule="auto"/>
        <w:jc w:val="both"/>
        <w:outlineLvl w:val="0"/>
      </w:pPr>
    </w:p>
    <w:sectPr w:rsidR="00BF1736" w:rsidSect="00AE6814">
      <w:pgSz w:w="11906" w:h="16838"/>
      <w:pgMar w:top="709" w:right="1274" w:bottom="709" w:left="1418" w:header="720" w:footer="720" w:gutter="0"/>
      <w:cols w:space="708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89"/>
    <w:rsid w:val="0014602C"/>
    <w:rsid w:val="00152B05"/>
    <w:rsid w:val="00252DB8"/>
    <w:rsid w:val="00296700"/>
    <w:rsid w:val="00326F4A"/>
    <w:rsid w:val="004A7589"/>
    <w:rsid w:val="004F2645"/>
    <w:rsid w:val="006227A5"/>
    <w:rsid w:val="006B793E"/>
    <w:rsid w:val="007D0E53"/>
    <w:rsid w:val="009D7350"/>
    <w:rsid w:val="00B933B5"/>
    <w:rsid w:val="00BA2630"/>
    <w:rsid w:val="00BF1736"/>
    <w:rsid w:val="00C87179"/>
    <w:rsid w:val="00D20A5E"/>
    <w:rsid w:val="00DF2C12"/>
    <w:rsid w:val="00EC350A"/>
    <w:rsid w:val="00F14AF7"/>
    <w:rsid w:val="00F8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8F15"/>
  <w15:chartTrackingRefBased/>
  <w15:docId w15:val="{D6A98251-A529-4B8F-A9E8-C06B1C55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2025-01-14T04:06:00Z</dcterms:created>
  <dcterms:modified xsi:type="dcterms:W3CDTF">2025-01-16T10:17:00Z</dcterms:modified>
</cp:coreProperties>
</file>